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F812" w14:textId="6468F9AD" w:rsidR="007C4696" w:rsidRPr="0093710B" w:rsidRDefault="00AC6F2C" w:rsidP="00344DD4">
      <w:pPr>
        <w:spacing w:after="120" w:line="240" w:lineRule="auto"/>
        <w:jc w:val="center"/>
        <w:rPr>
          <w:rFonts w:ascii="Garamond" w:hAnsi="Garamond"/>
          <w:b/>
          <w:sz w:val="36"/>
          <w:szCs w:val="32"/>
        </w:rPr>
      </w:pPr>
      <w:r w:rsidRPr="0093710B">
        <w:rPr>
          <w:rFonts w:ascii="Garamond" w:hAnsi="Garamond"/>
          <w:b/>
          <w:sz w:val="36"/>
          <w:szCs w:val="32"/>
        </w:rPr>
        <w:t>Holy Cross Cemetery</w:t>
      </w:r>
    </w:p>
    <w:p w14:paraId="14B383E9" w14:textId="1549579B" w:rsidR="00AC6F2C" w:rsidRPr="005C4CC0" w:rsidRDefault="00AC6F2C" w:rsidP="00344DD4">
      <w:pPr>
        <w:spacing w:after="120" w:line="240" w:lineRule="auto"/>
        <w:jc w:val="center"/>
        <w:rPr>
          <w:rFonts w:ascii="Garamond" w:hAnsi="Garamond"/>
          <w:b/>
          <w:caps/>
          <w:sz w:val="40"/>
          <w:szCs w:val="32"/>
        </w:rPr>
      </w:pPr>
      <w:r w:rsidRPr="005C4CC0">
        <w:rPr>
          <w:rFonts w:ascii="Garamond" w:hAnsi="Garamond"/>
          <w:b/>
          <w:caps/>
          <w:sz w:val="40"/>
          <w:szCs w:val="32"/>
        </w:rPr>
        <w:t>Rules and Regulations</w:t>
      </w:r>
    </w:p>
    <w:p w14:paraId="4435B9BC" w14:textId="77777777" w:rsidR="00DE09BB" w:rsidRPr="005C4CC0" w:rsidRDefault="00DE09BB" w:rsidP="00344DD4">
      <w:pPr>
        <w:spacing w:after="0" w:line="240" w:lineRule="auto"/>
        <w:jc w:val="right"/>
        <w:rPr>
          <w:rFonts w:ascii="Garamond" w:hAnsi="Garamond"/>
          <w:b/>
        </w:rPr>
      </w:pPr>
    </w:p>
    <w:p w14:paraId="5C232A0D" w14:textId="68FA3D25" w:rsidR="00DE09BB" w:rsidRPr="00741CC9" w:rsidRDefault="000C39FD" w:rsidP="00741CC9">
      <w:pPr>
        <w:spacing w:after="120" w:line="240" w:lineRule="auto"/>
        <w:jc w:val="both"/>
        <w:rPr>
          <w:rFonts w:ascii="Garamond" w:hAnsi="Garamond"/>
          <w:sz w:val="24"/>
          <w:szCs w:val="24"/>
        </w:rPr>
      </w:pPr>
      <w:r w:rsidRPr="00741CC9">
        <w:rPr>
          <w:rFonts w:ascii="Garamond" w:hAnsi="Garamond"/>
          <w:sz w:val="24"/>
          <w:szCs w:val="24"/>
        </w:rPr>
        <w:t xml:space="preserve">These </w:t>
      </w:r>
      <w:r w:rsidR="00571F7C" w:rsidRPr="00741CC9">
        <w:rPr>
          <w:rFonts w:ascii="Garamond" w:hAnsi="Garamond"/>
          <w:sz w:val="24"/>
          <w:szCs w:val="24"/>
        </w:rPr>
        <w:t>Rules and Regulations</w:t>
      </w:r>
      <w:r w:rsidRPr="00741CC9">
        <w:rPr>
          <w:rFonts w:ascii="Garamond" w:hAnsi="Garamond"/>
          <w:sz w:val="24"/>
          <w:szCs w:val="24"/>
        </w:rPr>
        <w:t xml:space="preserve"> for </w:t>
      </w:r>
      <w:r w:rsidRPr="00B35E30">
        <w:rPr>
          <w:rFonts w:ascii="Garamond" w:hAnsi="Garamond"/>
          <w:sz w:val="24"/>
          <w:szCs w:val="24"/>
        </w:rPr>
        <w:t>Holy Cross Cemetery</w:t>
      </w:r>
      <w:r w:rsidR="00571F7C" w:rsidRPr="00B35E30">
        <w:rPr>
          <w:rFonts w:ascii="Garamond" w:hAnsi="Garamond"/>
          <w:sz w:val="24"/>
          <w:szCs w:val="24"/>
        </w:rPr>
        <w:t>, located at 604 Ft. Johnson Road, Charleston, SC  29412</w:t>
      </w:r>
      <w:r w:rsidR="00FB47C3" w:rsidRPr="00B35E30">
        <w:rPr>
          <w:rFonts w:ascii="Garamond" w:hAnsi="Garamond"/>
          <w:sz w:val="24"/>
          <w:szCs w:val="24"/>
        </w:rPr>
        <w:t xml:space="preserve"> (the “Cemetery”)</w:t>
      </w:r>
      <w:r w:rsidRPr="00B35E30">
        <w:rPr>
          <w:rFonts w:ascii="Garamond" w:hAnsi="Garamond"/>
          <w:sz w:val="24"/>
          <w:szCs w:val="24"/>
        </w:rPr>
        <w:t xml:space="preserve"> (the “</w:t>
      </w:r>
      <w:r w:rsidR="00571F7C" w:rsidRPr="00B35E30">
        <w:rPr>
          <w:rFonts w:ascii="Garamond" w:hAnsi="Garamond"/>
          <w:sz w:val="24"/>
          <w:szCs w:val="24"/>
        </w:rPr>
        <w:t>Rules and Regulations</w:t>
      </w:r>
      <w:r w:rsidRPr="00B35E30">
        <w:rPr>
          <w:rFonts w:ascii="Garamond" w:hAnsi="Garamond"/>
          <w:sz w:val="24"/>
          <w:szCs w:val="24"/>
        </w:rPr>
        <w:t xml:space="preserve">”) are made effective as of </w:t>
      </w:r>
      <w:r w:rsidR="005C4CC0" w:rsidRPr="00B35E30">
        <w:rPr>
          <w:rFonts w:ascii="Garamond" w:hAnsi="Garamond"/>
          <w:sz w:val="24"/>
          <w:szCs w:val="24"/>
        </w:rPr>
        <w:t>May</w:t>
      </w:r>
      <w:r w:rsidRPr="00B35E30">
        <w:rPr>
          <w:rFonts w:ascii="Garamond" w:hAnsi="Garamond"/>
          <w:sz w:val="24"/>
          <w:szCs w:val="24"/>
        </w:rPr>
        <w:t xml:space="preserve"> </w:t>
      </w:r>
      <w:r w:rsidR="00B35E30">
        <w:rPr>
          <w:rFonts w:ascii="Garamond" w:hAnsi="Garamond"/>
          <w:sz w:val="24"/>
          <w:szCs w:val="24"/>
        </w:rPr>
        <w:t>17</w:t>
      </w:r>
      <w:r w:rsidRPr="00B35E30">
        <w:rPr>
          <w:rFonts w:ascii="Garamond" w:hAnsi="Garamond"/>
          <w:sz w:val="24"/>
          <w:szCs w:val="24"/>
        </w:rPr>
        <w:t xml:space="preserve">, 2018, by the </w:t>
      </w:r>
      <w:r w:rsidR="008203CA" w:rsidRPr="00B35E30">
        <w:rPr>
          <w:rFonts w:ascii="Garamond" w:hAnsi="Garamond"/>
          <w:sz w:val="24"/>
          <w:szCs w:val="24"/>
        </w:rPr>
        <w:t>Bis</w:t>
      </w:r>
      <w:r w:rsidR="008203CA" w:rsidRPr="00741CC9">
        <w:rPr>
          <w:rFonts w:ascii="Garamond" w:hAnsi="Garamond"/>
          <w:sz w:val="24"/>
          <w:szCs w:val="24"/>
        </w:rPr>
        <w:t xml:space="preserve">hop of Charleston, a Corporation Sole, DBA the </w:t>
      </w:r>
      <w:r w:rsidRPr="00741CC9">
        <w:rPr>
          <w:rFonts w:ascii="Garamond" w:hAnsi="Garamond"/>
          <w:sz w:val="24"/>
          <w:szCs w:val="24"/>
        </w:rPr>
        <w:t>Roman Catholic Diocese of Charleston (the “Diocese”).</w:t>
      </w:r>
    </w:p>
    <w:p w14:paraId="6F249569" w14:textId="32F9993D" w:rsidR="00901EF9" w:rsidRPr="00741CC9" w:rsidRDefault="00901EF9" w:rsidP="00496518">
      <w:pPr>
        <w:pStyle w:val="ListParagraph"/>
        <w:numPr>
          <w:ilvl w:val="0"/>
          <w:numId w:val="3"/>
        </w:numPr>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No property right of any kind is extended to a Certificate Holder (as defined in the Certificate of Interment Rights).  An “Interment Right(s)” is the right to inter into or onto the ground or into a structure the remains of the human dead in the Cemetery, subject to these Rules and Regulations, which may be amended by the Diocese from time to time without notice. A Certificate Holder does not have any property right in the grounds, columbarium or other physical property of the Cemetery. The purchaser of an Interment Right shall be the Certificate Holder of record on the books of the Diocese and shall be a sole individual, or in the case of a couple buying jointly, shall be two individuals. The Right of Interment shall belong to the Certificate Holder of record and the Interment Right</w:t>
      </w:r>
      <w:r w:rsidR="00496518">
        <w:rPr>
          <w:rFonts w:ascii="Garamond" w:hAnsi="Garamond" w:cs="Garamond"/>
          <w:sz w:val="24"/>
          <w:szCs w:val="24"/>
        </w:rPr>
        <w:t>(</w:t>
      </w:r>
      <w:r w:rsidRPr="00741CC9">
        <w:rPr>
          <w:rFonts w:ascii="Garamond" w:hAnsi="Garamond" w:cs="Garamond"/>
          <w:sz w:val="24"/>
          <w:szCs w:val="24"/>
        </w:rPr>
        <w:t>s</w:t>
      </w:r>
      <w:r w:rsidR="00496518">
        <w:rPr>
          <w:rFonts w:ascii="Garamond" w:hAnsi="Garamond" w:cs="Garamond"/>
          <w:sz w:val="24"/>
          <w:szCs w:val="24"/>
        </w:rPr>
        <w:t>)</w:t>
      </w:r>
      <w:r w:rsidRPr="00741CC9">
        <w:rPr>
          <w:rFonts w:ascii="Garamond" w:hAnsi="Garamond" w:cs="Garamond"/>
          <w:sz w:val="24"/>
          <w:szCs w:val="24"/>
        </w:rPr>
        <w:t xml:space="preserve"> thereunder extend to those other persons entitled thereto as “Permitted User(s)” pursuant to these Rules and Regulations, unless otherwise specified in the Certificate of Interment Rights. All references in these Rules and Regulations shall be deemed to include the singular or the plural as the context requires.  In the event of a dispute between joint holders of a Certificate of Interment Rights as to any matter regarding the Interment Rights, Cemetery shall be entitled to rely upon the most recent Certificate that was issued. Purchaser is purchasing Interment Rights and designating their use by the Permitted User(s)</w:t>
      </w:r>
      <w:r w:rsidR="00496518">
        <w:rPr>
          <w:rFonts w:ascii="Garamond" w:hAnsi="Garamond" w:cs="Garamond"/>
          <w:sz w:val="24"/>
          <w:szCs w:val="24"/>
        </w:rPr>
        <w:t xml:space="preserve"> (as provided in the Contract for purchase of the Interment Rights and the Certificate of Interment Rights), </w:t>
      </w:r>
      <w:r w:rsidRPr="00741CC9">
        <w:rPr>
          <w:rFonts w:ascii="Garamond" w:hAnsi="Garamond" w:cs="Garamond"/>
          <w:sz w:val="24"/>
          <w:szCs w:val="24"/>
        </w:rPr>
        <w:t>whether living or deceased</w:t>
      </w:r>
      <w:r w:rsidR="00015E0F">
        <w:rPr>
          <w:rFonts w:ascii="Garamond" w:hAnsi="Garamond" w:cs="Garamond"/>
          <w:sz w:val="24"/>
          <w:szCs w:val="24"/>
        </w:rPr>
        <w:t xml:space="preserve">, </w:t>
      </w:r>
      <w:r w:rsidRPr="00741CC9">
        <w:rPr>
          <w:rFonts w:ascii="Garamond" w:hAnsi="Garamond" w:cs="Garamond"/>
          <w:sz w:val="24"/>
          <w:szCs w:val="24"/>
        </w:rPr>
        <w:t xml:space="preserve">Purchaser may, however, at any time during his or her lifetime change the Permitted User(s) by submitting a written, signed and notarized request to the Cemetery designating a person who is eligible for burial in a Catholic cemetery as a Permitted User. </w:t>
      </w:r>
    </w:p>
    <w:p w14:paraId="040324EE" w14:textId="71784895" w:rsidR="00901EF9" w:rsidRPr="00741CC9" w:rsidRDefault="005C4CC0" w:rsidP="00496518">
      <w:pPr>
        <w:pStyle w:val="ListParagraph"/>
        <w:numPr>
          <w:ilvl w:val="0"/>
          <w:numId w:val="3"/>
        </w:numPr>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 xml:space="preserve">All rules and discipline of the Roman Catholic Church, and all Rules and Regulations of the Diocese now or hereafter existing in respect to the </w:t>
      </w:r>
      <w:r w:rsidR="00FB47C3" w:rsidRPr="00741CC9">
        <w:rPr>
          <w:rFonts w:ascii="Garamond" w:hAnsi="Garamond" w:cs="Garamond"/>
          <w:sz w:val="24"/>
          <w:szCs w:val="24"/>
        </w:rPr>
        <w:t>governance</w:t>
      </w:r>
      <w:r w:rsidRPr="00741CC9">
        <w:rPr>
          <w:rFonts w:ascii="Garamond" w:hAnsi="Garamond" w:cs="Garamond"/>
          <w:sz w:val="24"/>
          <w:szCs w:val="24"/>
        </w:rPr>
        <w:t xml:space="preserve"> of the aforesaid Cemetery shall be kept and observed.</w:t>
      </w:r>
    </w:p>
    <w:p w14:paraId="424F38E8" w14:textId="69A89E60" w:rsidR="00403D2C" w:rsidRPr="00741CC9" w:rsidRDefault="00403D2C" w:rsidP="00496518">
      <w:pPr>
        <w:pStyle w:val="ListParagraph"/>
        <w:numPr>
          <w:ilvl w:val="0"/>
          <w:numId w:val="3"/>
        </w:numPr>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Every instrument, adjudication or decree affecting the </w:t>
      </w:r>
      <w:r w:rsidR="00496518">
        <w:rPr>
          <w:rFonts w:ascii="Garamond" w:hAnsi="Garamond"/>
          <w:sz w:val="24"/>
          <w:szCs w:val="24"/>
        </w:rPr>
        <w:t>Interment Right(s)</w:t>
      </w:r>
      <w:r w:rsidRPr="00741CC9">
        <w:rPr>
          <w:rFonts w:ascii="Garamond" w:hAnsi="Garamond"/>
          <w:sz w:val="24"/>
          <w:szCs w:val="24"/>
        </w:rPr>
        <w:t xml:space="preserve"> must be filed with the Diocese. Until receipt of such filing and recordation on the books of the Diocese, the Diocese may rely upon its own records for all purposes.</w:t>
      </w:r>
    </w:p>
    <w:p w14:paraId="46E68ABB" w14:textId="0C3FF268" w:rsidR="005C4CC0" w:rsidRPr="00741CC9" w:rsidRDefault="005C4CC0" w:rsidP="00496518">
      <w:pPr>
        <w:pStyle w:val="ListParagraph"/>
        <w:numPr>
          <w:ilvl w:val="0"/>
          <w:numId w:val="3"/>
        </w:numPr>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Th</w:t>
      </w:r>
      <w:r w:rsidR="00FD5598" w:rsidRPr="00741CC9">
        <w:rPr>
          <w:rFonts w:ascii="Garamond" w:hAnsi="Garamond" w:cs="Garamond"/>
          <w:sz w:val="24"/>
          <w:szCs w:val="24"/>
        </w:rPr>
        <w:t>e</w:t>
      </w:r>
      <w:r w:rsidRPr="00741CC9">
        <w:rPr>
          <w:rFonts w:ascii="Garamond" w:hAnsi="Garamond" w:cs="Garamond"/>
          <w:sz w:val="24"/>
          <w:szCs w:val="24"/>
        </w:rPr>
        <w:t xml:space="preserve"> Certificate of </w:t>
      </w:r>
      <w:r w:rsidR="00FA7433" w:rsidRPr="00741CC9">
        <w:rPr>
          <w:rFonts w:ascii="Garamond" w:hAnsi="Garamond" w:cs="Garamond"/>
          <w:sz w:val="24"/>
          <w:szCs w:val="24"/>
        </w:rPr>
        <w:t>Interment Rights</w:t>
      </w:r>
      <w:r w:rsidRPr="00741CC9">
        <w:rPr>
          <w:rFonts w:ascii="Garamond" w:hAnsi="Garamond" w:cs="Garamond"/>
          <w:sz w:val="24"/>
          <w:szCs w:val="24"/>
        </w:rPr>
        <w:t xml:space="preserve"> must be shown when parties require a niche, crypt or grave to be opened. </w:t>
      </w:r>
    </w:p>
    <w:p w14:paraId="5BA83D45" w14:textId="64847C6C" w:rsidR="00FD5598" w:rsidRPr="00741CC9" w:rsidRDefault="00901EF9" w:rsidP="00496518">
      <w:pPr>
        <w:pStyle w:val="ListParagraph"/>
        <w:numPr>
          <w:ilvl w:val="0"/>
          <w:numId w:val="3"/>
        </w:numPr>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 xml:space="preserve">No interment shall be made of any person without the prior written consent of the Diocese and the Certificate Holder or his/her Authorized Representative. For purposes of this Certificate, the term “Authorized Representative” shall be the same as South Carolina Code of Laws Section 32-8-320 </w:t>
      </w:r>
      <w:r w:rsidR="00496518">
        <w:rPr>
          <w:rFonts w:ascii="Garamond" w:hAnsi="Garamond" w:cs="Garamond"/>
          <w:sz w:val="24"/>
          <w:szCs w:val="24"/>
        </w:rPr>
        <w:t xml:space="preserve">(as amended from time to time) </w:t>
      </w:r>
      <w:r w:rsidRPr="00741CC9">
        <w:rPr>
          <w:rFonts w:ascii="Garamond" w:hAnsi="Garamond" w:cs="Garamond"/>
          <w:sz w:val="24"/>
          <w:szCs w:val="24"/>
        </w:rPr>
        <w:t>defines those persons who may serve as a decedent’s agent to authorize cremation, regardless of whether the interment involves the burial of a body or cremated remains, and in the same order of priority as set forth in such Code section. Notwithstanding the foregoing, in the absence of a will being presented to the Diocese prior to interment that provides otherwise, the Diocese shall be entitle to rely upon representations of the remaining persons specified in such Code section as to their authority as an Authorized Representative.</w:t>
      </w:r>
    </w:p>
    <w:p w14:paraId="63C9EF7B" w14:textId="77777777" w:rsidR="00901EF9" w:rsidRDefault="00901EF9" w:rsidP="00015E0F">
      <w:pPr>
        <w:pStyle w:val="ListParagraph"/>
        <w:numPr>
          <w:ilvl w:val="0"/>
          <w:numId w:val="3"/>
        </w:numPr>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lastRenderedPageBreak/>
        <w:t xml:space="preserve">Unless otherwise specifically provided herein, interment rights are for the use of only one person per space. Exceptions are: companion niches, tandem crypts, companion crypts, companion benches, companion monuments and companion cremation garden burial spaces. </w:t>
      </w:r>
    </w:p>
    <w:p w14:paraId="54F52A35" w14:textId="7A0E88D0" w:rsidR="00901EF9" w:rsidRPr="00741CC9" w:rsidRDefault="00901EF9" w:rsidP="00496518">
      <w:pPr>
        <w:pStyle w:val="ListParagraph"/>
        <w:tabs>
          <w:tab w:val="left" w:pos="6192"/>
          <w:tab w:val="left" w:pos="6912"/>
          <w:tab w:val="left" w:pos="7632"/>
          <w:tab w:val="left" w:pos="8352"/>
          <w:tab w:val="left" w:pos="9072"/>
          <w:tab w:val="left" w:pos="9792"/>
        </w:tabs>
        <w:spacing w:after="120" w:line="240" w:lineRule="auto"/>
        <w:ind w:left="360"/>
        <w:jc w:val="both"/>
        <w:rPr>
          <w:rFonts w:ascii="Garamond" w:hAnsi="Garamond" w:cs="Garamond"/>
          <w:sz w:val="24"/>
          <w:szCs w:val="24"/>
        </w:rPr>
      </w:pPr>
      <w:r w:rsidRPr="00741CC9">
        <w:rPr>
          <w:rFonts w:ascii="Garamond" w:hAnsi="Garamond" w:cs="Garamond"/>
          <w:sz w:val="24"/>
          <w:szCs w:val="24"/>
        </w:rPr>
        <w:t xml:space="preserve">In addition, in the case of a traditional in-ground burial space, one additional interment right (“Additional </w:t>
      </w:r>
      <w:r w:rsidR="00015E0F">
        <w:rPr>
          <w:rFonts w:ascii="Garamond" w:hAnsi="Garamond" w:cs="Garamond"/>
          <w:sz w:val="24"/>
          <w:szCs w:val="24"/>
        </w:rPr>
        <w:t xml:space="preserve">Interment </w:t>
      </w:r>
      <w:r w:rsidRPr="00741CC9">
        <w:rPr>
          <w:rFonts w:ascii="Garamond" w:hAnsi="Garamond" w:cs="Garamond"/>
          <w:sz w:val="24"/>
          <w:szCs w:val="24"/>
        </w:rPr>
        <w:t xml:space="preserve">Right”), for the interment of the cremated remains of a body may be purchased. With the purchase of this Additional </w:t>
      </w:r>
      <w:r w:rsidR="00015E0F">
        <w:rPr>
          <w:rFonts w:ascii="Garamond" w:hAnsi="Garamond" w:cs="Garamond"/>
          <w:sz w:val="24"/>
          <w:szCs w:val="24"/>
        </w:rPr>
        <w:t xml:space="preserve">Interment </w:t>
      </w:r>
      <w:r w:rsidRPr="00741CC9">
        <w:rPr>
          <w:rFonts w:ascii="Garamond" w:hAnsi="Garamond" w:cs="Garamond"/>
          <w:sz w:val="24"/>
          <w:szCs w:val="24"/>
        </w:rPr>
        <w:t>Right, a single traditional in-ground burial space can accommodate either:</w:t>
      </w:r>
    </w:p>
    <w:p w14:paraId="142FF9C4" w14:textId="77777777" w:rsidR="00901EF9" w:rsidRPr="00741CC9" w:rsidRDefault="00901EF9" w:rsidP="00741CC9">
      <w:pPr>
        <w:pStyle w:val="ListParagraph"/>
        <w:tabs>
          <w:tab w:val="left" w:pos="6192"/>
          <w:tab w:val="left" w:pos="6912"/>
          <w:tab w:val="left" w:pos="7632"/>
          <w:tab w:val="left" w:pos="8352"/>
          <w:tab w:val="left" w:pos="9072"/>
          <w:tab w:val="left" w:pos="9792"/>
        </w:tabs>
        <w:spacing w:after="120" w:line="240" w:lineRule="auto"/>
        <w:ind w:left="360"/>
        <w:jc w:val="both"/>
        <w:rPr>
          <w:rFonts w:ascii="Garamond" w:hAnsi="Garamond" w:cs="Garamond"/>
          <w:sz w:val="24"/>
          <w:szCs w:val="24"/>
        </w:rPr>
      </w:pPr>
    </w:p>
    <w:p w14:paraId="5C611C01" w14:textId="77777777" w:rsidR="00901EF9" w:rsidRPr="00741CC9" w:rsidRDefault="00901EF9" w:rsidP="00741CC9">
      <w:pPr>
        <w:pStyle w:val="ListParagraph"/>
        <w:numPr>
          <w:ilvl w:val="0"/>
          <w:numId w:val="5"/>
        </w:numPr>
        <w:tabs>
          <w:tab w:val="left" w:pos="6192"/>
          <w:tab w:val="left" w:pos="6912"/>
          <w:tab w:val="left" w:pos="7632"/>
          <w:tab w:val="left" w:pos="8352"/>
          <w:tab w:val="left" w:pos="9072"/>
          <w:tab w:val="left" w:pos="9792"/>
        </w:tabs>
        <w:spacing w:after="120" w:line="240" w:lineRule="auto"/>
        <w:jc w:val="both"/>
        <w:rPr>
          <w:rFonts w:ascii="Garamond" w:hAnsi="Garamond" w:cs="Garamond"/>
          <w:sz w:val="24"/>
          <w:szCs w:val="24"/>
        </w:rPr>
      </w:pPr>
      <w:r w:rsidRPr="00741CC9">
        <w:rPr>
          <w:rFonts w:ascii="Garamond" w:hAnsi="Garamond" w:cs="Garamond"/>
          <w:sz w:val="24"/>
          <w:szCs w:val="24"/>
        </w:rPr>
        <w:t>One (1) full-body casket burial and one cremated remains burial OR</w:t>
      </w:r>
    </w:p>
    <w:p w14:paraId="147C29A8" w14:textId="77777777" w:rsidR="00901EF9" w:rsidRPr="00741CC9" w:rsidRDefault="00901EF9" w:rsidP="00741CC9">
      <w:pPr>
        <w:pStyle w:val="ListParagraph"/>
        <w:numPr>
          <w:ilvl w:val="0"/>
          <w:numId w:val="5"/>
        </w:numPr>
        <w:tabs>
          <w:tab w:val="left" w:pos="6192"/>
          <w:tab w:val="left" w:pos="6912"/>
          <w:tab w:val="left" w:pos="7632"/>
          <w:tab w:val="left" w:pos="8352"/>
          <w:tab w:val="left" w:pos="9072"/>
          <w:tab w:val="left" w:pos="9792"/>
        </w:tabs>
        <w:spacing w:after="120" w:line="240" w:lineRule="auto"/>
        <w:jc w:val="both"/>
        <w:rPr>
          <w:rFonts w:ascii="Garamond" w:hAnsi="Garamond" w:cs="Garamond"/>
          <w:sz w:val="24"/>
          <w:szCs w:val="24"/>
        </w:rPr>
      </w:pPr>
      <w:r w:rsidRPr="00741CC9">
        <w:rPr>
          <w:rFonts w:ascii="Garamond" w:hAnsi="Garamond" w:cs="Garamond"/>
          <w:sz w:val="24"/>
          <w:szCs w:val="24"/>
        </w:rPr>
        <w:t>Two (2) cremated remains burials.</w:t>
      </w:r>
    </w:p>
    <w:p w14:paraId="42B2BAD1" w14:textId="77777777" w:rsidR="00741CC9" w:rsidRPr="00741CC9" w:rsidRDefault="00741CC9" w:rsidP="00741CC9">
      <w:pPr>
        <w:pStyle w:val="ListParagraph"/>
        <w:tabs>
          <w:tab w:val="left" w:pos="6192"/>
          <w:tab w:val="left" w:pos="6912"/>
          <w:tab w:val="left" w:pos="7632"/>
          <w:tab w:val="left" w:pos="8352"/>
          <w:tab w:val="left" w:pos="9072"/>
          <w:tab w:val="left" w:pos="9792"/>
        </w:tabs>
        <w:spacing w:after="120" w:line="240" w:lineRule="auto"/>
        <w:ind w:left="360"/>
        <w:jc w:val="both"/>
        <w:rPr>
          <w:rFonts w:ascii="Garamond" w:hAnsi="Garamond" w:cs="Garamond"/>
          <w:sz w:val="24"/>
          <w:szCs w:val="24"/>
        </w:rPr>
      </w:pPr>
    </w:p>
    <w:p w14:paraId="1564F111" w14:textId="67D5CED8" w:rsidR="005C4CC0" w:rsidRPr="00741CC9" w:rsidRDefault="00901EF9" w:rsidP="00741CC9">
      <w:pPr>
        <w:pStyle w:val="ListParagraph"/>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 xml:space="preserve">The cost of the Additional </w:t>
      </w:r>
      <w:r w:rsidR="00015E0F">
        <w:rPr>
          <w:rFonts w:ascii="Garamond" w:hAnsi="Garamond" w:cs="Garamond"/>
          <w:sz w:val="24"/>
          <w:szCs w:val="24"/>
        </w:rPr>
        <w:t xml:space="preserve">Interment </w:t>
      </w:r>
      <w:r w:rsidRPr="00741CC9">
        <w:rPr>
          <w:rFonts w:ascii="Garamond" w:hAnsi="Garamond" w:cs="Garamond"/>
          <w:sz w:val="24"/>
          <w:szCs w:val="24"/>
        </w:rPr>
        <w:t>Right and the cost to Open and Close the grave for the purpose of burial are charged at the then-applicable published rate in the Cemetery’s Price List. It is imperative that the Diocese receive the appropriate payment prior to any interments, including second interments in a site.</w:t>
      </w:r>
    </w:p>
    <w:p w14:paraId="5C80D771" w14:textId="65D2A4E9" w:rsidR="005C4CC0" w:rsidRPr="00741CC9" w:rsidRDefault="005C4CC0" w:rsidP="00741CC9">
      <w:pPr>
        <w:pStyle w:val="ListParagraph"/>
        <w:numPr>
          <w:ilvl w:val="0"/>
          <w:numId w:val="3"/>
        </w:numPr>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 xml:space="preserve">The agents, officers and employees of the Diocese, and other persons reasonably entitled thereto, shall have a perpetual right over said burial space(s) to pass to and from other lots to which no other means of access is available. </w:t>
      </w:r>
    </w:p>
    <w:p w14:paraId="09411741" w14:textId="477006AE" w:rsidR="005C4CC0" w:rsidRPr="00741CC9" w:rsidRDefault="005C4CC0" w:rsidP="00741CC9">
      <w:pPr>
        <w:pStyle w:val="ListParagraph"/>
        <w:numPr>
          <w:ilvl w:val="0"/>
          <w:numId w:val="3"/>
        </w:numPr>
        <w:tabs>
          <w:tab w:val="left" w:pos="6192"/>
          <w:tab w:val="left" w:pos="6912"/>
          <w:tab w:val="left" w:pos="7632"/>
          <w:tab w:val="left" w:pos="8352"/>
          <w:tab w:val="left" w:pos="9072"/>
          <w:tab w:val="left" w:pos="9792"/>
        </w:tabs>
        <w:spacing w:after="120" w:line="240" w:lineRule="auto"/>
        <w:ind w:left="360"/>
        <w:contextualSpacing w:val="0"/>
        <w:jc w:val="both"/>
        <w:rPr>
          <w:rFonts w:ascii="Garamond" w:hAnsi="Garamond" w:cs="Garamond"/>
          <w:sz w:val="24"/>
          <w:szCs w:val="24"/>
        </w:rPr>
      </w:pPr>
      <w:r w:rsidRPr="00741CC9">
        <w:rPr>
          <w:rFonts w:ascii="Garamond" w:hAnsi="Garamond" w:cs="Garamond"/>
          <w:sz w:val="24"/>
          <w:szCs w:val="24"/>
        </w:rPr>
        <w:t>The Diocese intends to exercise reasonable care in the routine maintenance of the cemetery and its columbariums and mausoleums</w:t>
      </w:r>
      <w:r w:rsidR="00FB47C3" w:rsidRPr="00741CC9">
        <w:rPr>
          <w:rFonts w:ascii="Garamond" w:hAnsi="Garamond" w:cs="Garamond"/>
          <w:sz w:val="24"/>
          <w:szCs w:val="24"/>
        </w:rPr>
        <w:t>, as applicable,</w:t>
      </w:r>
      <w:r w:rsidRPr="00741CC9">
        <w:rPr>
          <w:rFonts w:ascii="Garamond" w:hAnsi="Garamond" w:cs="Garamond"/>
          <w:sz w:val="24"/>
          <w:szCs w:val="24"/>
        </w:rPr>
        <w:t xml:space="preserve"> in perpetuity. In the event of injury, loss or damage to the </w:t>
      </w:r>
      <w:r w:rsidR="00FB47C3" w:rsidRPr="00741CC9">
        <w:rPr>
          <w:rFonts w:ascii="Garamond" w:hAnsi="Garamond" w:cs="Garamond"/>
          <w:sz w:val="24"/>
          <w:szCs w:val="24"/>
        </w:rPr>
        <w:t>C</w:t>
      </w:r>
      <w:r w:rsidRPr="00741CC9">
        <w:rPr>
          <w:rFonts w:ascii="Garamond" w:hAnsi="Garamond" w:cs="Garamond"/>
          <w:sz w:val="24"/>
          <w:szCs w:val="24"/>
        </w:rPr>
        <w:t>emetery, its columbariums or its mausoleums, or their constituent parts, the liability of the Diocese, its agents, officers and employees is limited to the cost of repair or replacement. The Diocese, its agents, officers and employees are not responsible for the loss of cremated remains deposited in its columbariums, monuments, markers or benches.</w:t>
      </w:r>
    </w:p>
    <w:p w14:paraId="5799DC3F" w14:textId="695C7C40" w:rsidR="005C4CC0" w:rsidRPr="00741CC9" w:rsidRDefault="005C4CC0" w:rsidP="00741CC9">
      <w:pPr>
        <w:pStyle w:val="ListParagraph"/>
        <w:numPr>
          <w:ilvl w:val="0"/>
          <w:numId w:val="3"/>
        </w:numPr>
        <w:spacing w:after="120" w:line="240" w:lineRule="auto"/>
        <w:ind w:left="360"/>
        <w:contextualSpacing w:val="0"/>
        <w:jc w:val="both"/>
        <w:rPr>
          <w:rFonts w:ascii="Garamond" w:hAnsi="Garamond"/>
          <w:sz w:val="24"/>
          <w:szCs w:val="24"/>
        </w:rPr>
      </w:pPr>
      <w:r w:rsidRPr="00741CC9">
        <w:rPr>
          <w:rFonts w:ascii="Garamond" w:hAnsi="Garamond" w:cs="Garamond"/>
          <w:sz w:val="24"/>
          <w:szCs w:val="24"/>
        </w:rPr>
        <w:t xml:space="preserve">Only bodies and cremated remains of the body that have been handled in accordance with South Carolina law are eligible for interment in </w:t>
      </w:r>
      <w:r w:rsidR="00FB47C3" w:rsidRPr="00741CC9">
        <w:rPr>
          <w:rFonts w:ascii="Garamond" w:hAnsi="Garamond" w:cs="Garamond"/>
          <w:sz w:val="24"/>
          <w:szCs w:val="24"/>
        </w:rPr>
        <w:t>the Cemetery</w:t>
      </w:r>
      <w:r w:rsidRPr="00741CC9">
        <w:rPr>
          <w:rFonts w:ascii="Garamond" w:hAnsi="Garamond" w:cs="Garamond"/>
          <w:sz w:val="24"/>
          <w:szCs w:val="24"/>
        </w:rPr>
        <w:t xml:space="preserve">. The Certificate Holder, for the </w:t>
      </w:r>
      <w:r w:rsidR="008203CA" w:rsidRPr="00741CC9">
        <w:rPr>
          <w:rFonts w:ascii="Garamond" w:hAnsi="Garamond" w:cs="Garamond"/>
          <w:sz w:val="24"/>
          <w:szCs w:val="24"/>
        </w:rPr>
        <w:t>Permitted User(s)</w:t>
      </w:r>
      <w:r w:rsidRPr="00741CC9">
        <w:rPr>
          <w:rFonts w:ascii="Garamond" w:hAnsi="Garamond" w:cs="Garamond"/>
          <w:sz w:val="24"/>
          <w:szCs w:val="24"/>
        </w:rPr>
        <w:t xml:space="preserve"> and him/herself and their respective heirs, successors and assigns, agrees to indemnify and hold the Catholic Diocese of Charleston, its agents, officers and employees, harmless from and against any loss, claim, liability or damage of any nature, including but not limited to reasonable attorney’s fees and costs of any action</w:t>
      </w:r>
      <w:r w:rsidR="00FB47C3" w:rsidRPr="00741CC9">
        <w:rPr>
          <w:rFonts w:ascii="Garamond" w:hAnsi="Garamond" w:cs="Garamond"/>
          <w:sz w:val="24"/>
          <w:szCs w:val="24"/>
        </w:rPr>
        <w:t>,</w:t>
      </w:r>
      <w:r w:rsidRPr="00741CC9">
        <w:rPr>
          <w:rFonts w:ascii="Garamond" w:hAnsi="Garamond" w:cs="Garamond"/>
          <w:sz w:val="24"/>
          <w:szCs w:val="24"/>
        </w:rPr>
        <w:t xml:space="preserve"> rising out of or related to this License, or involving bodies or cremated remains of the body accepted for interment pursuant to this License that have not been handled in accordance with South Carolina law.</w:t>
      </w:r>
    </w:p>
    <w:p w14:paraId="7B6002D7" w14:textId="48C8C4B9" w:rsidR="008A79A0" w:rsidRPr="00741CC9" w:rsidRDefault="008A79A0"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Diocese reserves the right to use all the </w:t>
      </w:r>
      <w:r w:rsidR="00496518">
        <w:rPr>
          <w:rFonts w:ascii="Garamond" w:hAnsi="Garamond"/>
          <w:sz w:val="24"/>
          <w:szCs w:val="24"/>
        </w:rPr>
        <w:t>Interment Right(s)</w:t>
      </w:r>
      <w:r w:rsidRPr="00741CC9">
        <w:rPr>
          <w:rFonts w:ascii="Garamond" w:hAnsi="Garamond"/>
          <w:sz w:val="24"/>
          <w:szCs w:val="24"/>
        </w:rPr>
        <w:t xml:space="preserve"> </w:t>
      </w:r>
      <w:r w:rsidR="00FB47C3" w:rsidRPr="00741CC9">
        <w:rPr>
          <w:rFonts w:ascii="Garamond" w:hAnsi="Garamond"/>
          <w:sz w:val="24"/>
          <w:szCs w:val="24"/>
        </w:rPr>
        <w:t>that</w:t>
      </w:r>
      <w:r w:rsidRPr="00741CC9">
        <w:rPr>
          <w:rFonts w:ascii="Garamond" w:hAnsi="Garamond"/>
          <w:sz w:val="24"/>
          <w:szCs w:val="24"/>
        </w:rPr>
        <w:t xml:space="preserve"> have not been sold for any purposes whatsoever consistent with the operation, care and maintenance of the Cemetery, including interment of the dead.</w:t>
      </w:r>
    </w:p>
    <w:p w14:paraId="675239A0" w14:textId="19BA8CCF" w:rsidR="00C76EA7" w:rsidRPr="00741CC9" w:rsidRDefault="00C76EA7"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No easement or right-of-way is granted to the </w:t>
      </w:r>
      <w:r w:rsidR="008203CA" w:rsidRPr="00741CC9">
        <w:rPr>
          <w:rFonts w:ascii="Garamond" w:hAnsi="Garamond"/>
          <w:sz w:val="24"/>
          <w:szCs w:val="24"/>
        </w:rPr>
        <w:t>Certificate Holder</w:t>
      </w:r>
      <w:r w:rsidRPr="00741CC9">
        <w:rPr>
          <w:rFonts w:ascii="Garamond" w:hAnsi="Garamond"/>
          <w:sz w:val="24"/>
          <w:szCs w:val="24"/>
        </w:rPr>
        <w:t xml:space="preserve"> in any road, drive, alley or walkway within the Cemetery. Roads, drives, alleys and walkways may be used as means of access to the Cemetery, its building or lots, but only as long as the Diocese devotes them to those purposes. </w:t>
      </w:r>
    </w:p>
    <w:p w14:paraId="4B5CC852" w14:textId="381DD2E5" w:rsidR="00C76EA7" w:rsidRPr="00741CC9" w:rsidRDefault="007429B4"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The Diocese currently employs a professional landscape firm for the ordinary, routine maintenance of the Cemetery</w:t>
      </w:r>
      <w:r w:rsidR="00051DAE" w:rsidRPr="00741CC9">
        <w:rPr>
          <w:rFonts w:ascii="Garamond" w:hAnsi="Garamond"/>
          <w:sz w:val="24"/>
          <w:szCs w:val="24"/>
        </w:rPr>
        <w:t>. The ordinary maintenance program is not intended to maintain the landscaping of private garden</w:t>
      </w:r>
      <w:r w:rsidR="00FD5598" w:rsidRPr="00741CC9">
        <w:rPr>
          <w:rFonts w:ascii="Garamond" w:hAnsi="Garamond"/>
          <w:sz w:val="24"/>
          <w:szCs w:val="24"/>
        </w:rPr>
        <w:t xml:space="preserve"> areas. Private garden areas are restricted to 14” in front of but </w:t>
      </w:r>
      <w:r w:rsidR="00FD5598" w:rsidRPr="00741CC9">
        <w:rPr>
          <w:rFonts w:ascii="Garamond" w:hAnsi="Garamond"/>
          <w:sz w:val="24"/>
          <w:szCs w:val="24"/>
          <w:u w:val="single"/>
        </w:rPr>
        <w:t>not behind or on either side</w:t>
      </w:r>
      <w:r w:rsidR="00FD5598" w:rsidRPr="00741CC9">
        <w:rPr>
          <w:rFonts w:ascii="Garamond" w:hAnsi="Garamond"/>
          <w:sz w:val="24"/>
          <w:szCs w:val="24"/>
        </w:rPr>
        <w:t xml:space="preserve"> of the grave marker or monument</w:t>
      </w:r>
      <w:r w:rsidR="00051DAE" w:rsidRPr="00741CC9">
        <w:rPr>
          <w:rFonts w:ascii="Garamond" w:hAnsi="Garamond"/>
          <w:sz w:val="24"/>
          <w:szCs w:val="24"/>
        </w:rPr>
        <w:t xml:space="preserve">. Families who wish to place additional landscaping at family members’ plots </w:t>
      </w:r>
      <w:r w:rsidR="00FB47C3" w:rsidRPr="00741CC9">
        <w:rPr>
          <w:rFonts w:ascii="Garamond" w:hAnsi="Garamond"/>
          <w:sz w:val="24"/>
          <w:szCs w:val="24"/>
        </w:rPr>
        <w:t>must</w:t>
      </w:r>
      <w:r w:rsidR="00051DAE" w:rsidRPr="00741CC9">
        <w:rPr>
          <w:rFonts w:ascii="Garamond" w:hAnsi="Garamond"/>
          <w:sz w:val="24"/>
          <w:szCs w:val="24"/>
        </w:rPr>
        <w:t xml:space="preserve"> contact the Diocese for written approval prior to purchasing plant materials, including sod grass</w:t>
      </w:r>
      <w:r w:rsidR="00FD5598" w:rsidRPr="00741CC9">
        <w:rPr>
          <w:rFonts w:ascii="Garamond" w:hAnsi="Garamond"/>
          <w:sz w:val="24"/>
          <w:szCs w:val="24"/>
        </w:rPr>
        <w:t>, shrubs, trees, perennials or annuals</w:t>
      </w:r>
      <w:r w:rsidR="00051DAE" w:rsidRPr="00741CC9">
        <w:rPr>
          <w:rFonts w:ascii="Garamond" w:hAnsi="Garamond"/>
          <w:sz w:val="24"/>
          <w:szCs w:val="24"/>
        </w:rPr>
        <w:t>. Approval may be denied on aesthetic grounds or any other grounds which</w:t>
      </w:r>
      <w:r w:rsidR="00FB47C3" w:rsidRPr="00741CC9">
        <w:rPr>
          <w:rFonts w:ascii="Garamond" w:hAnsi="Garamond"/>
          <w:sz w:val="24"/>
          <w:szCs w:val="24"/>
        </w:rPr>
        <w:t xml:space="preserve"> the Diocese, in its sole discretion, deems </w:t>
      </w:r>
      <w:r w:rsidR="00051DAE" w:rsidRPr="00741CC9">
        <w:rPr>
          <w:rFonts w:ascii="Garamond" w:hAnsi="Garamond"/>
          <w:sz w:val="24"/>
          <w:szCs w:val="24"/>
        </w:rPr>
        <w:t>sufficient.</w:t>
      </w:r>
    </w:p>
    <w:p w14:paraId="14B9F17A" w14:textId="23221AB4" w:rsidR="00051DAE" w:rsidRPr="00741CC9" w:rsidRDefault="00FB47C3"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lastRenderedPageBreak/>
        <w:t xml:space="preserve">Any </w:t>
      </w:r>
      <w:r w:rsidR="00051DAE" w:rsidRPr="00741CC9">
        <w:rPr>
          <w:rFonts w:ascii="Garamond" w:hAnsi="Garamond"/>
          <w:sz w:val="24"/>
          <w:szCs w:val="24"/>
        </w:rPr>
        <w:t xml:space="preserve">maintenance required for the additional landscaping is considered to be extraordinary maintenance and will be the responsibility of the </w:t>
      </w:r>
      <w:r w:rsidR="008203CA" w:rsidRPr="00741CC9">
        <w:rPr>
          <w:rFonts w:ascii="Garamond" w:hAnsi="Garamond"/>
          <w:sz w:val="24"/>
          <w:szCs w:val="24"/>
        </w:rPr>
        <w:t xml:space="preserve">Certificate Holder </w:t>
      </w:r>
      <w:r w:rsidR="00051DAE" w:rsidRPr="00741CC9">
        <w:rPr>
          <w:rFonts w:ascii="Garamond" w:hAnsi="Garamond"/>
          <w:sz w:val="24"/>
          <w:szCs w:val="24"/>
        </w:rPr>
        <w:t xml:space="preserve">or their representative for those sites. </w:t>
      </w:r>
      <w:r w:rsidRPr="00741CC9">
        <w:rPr>
          <w:rFonts w:ascii="Garamond" w:hAnsi="Garamond"/>
          <w:sz w:val="24"/>
          <w:szCs w:val="24"/>
        </w:rPr>
        <w:t>Prior written approval of the Diocese of the maintenance plans and the person providing such services is required.</w:t>
      </w:r>
    </w:p>
    <w:p w14:paraId="3C71A27F" w14:textId="1B3C9FAA" w:rsidR="00F072D7" w:rsidRPr="00741CC9" w:rsidRDefault="00C471C4"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Diocese </w:t>
      </w:r>
      <w:r w:rsidR="00FB47C3" w:rsidRPr="00741CC9">
        <w:rPr>
          <w:rFonts w:ascii="Garamond" w:hAnsi="Garamond"/>
          <w:sz w:val="24"/>
          <w:szCs w:val="24"/>
        </w:rPr>
        <w:t xml:space="preserve">reserves the right </w:t>
      </w:r>
      <w:r w:rsidRPr="00741CC9">
        <w:rPr>
          <w:rFonts w:ascii="Garamond" w:hAnsi="Garamond"/>
          <w:sz w:val="24"/>
          <w:szCs w:val="24"/>
        </w:rPr>
        <w:t xml:space="preserve">to remove without notice, all improvements made on cemetery sites without its consent and all improvements which in spite of reasonable care and maintenance have deteriorated beyond reasonable repair because of the elements or other causes. It further has authority to remove all flowers, wreaths, and other decorative arrangements, and all trees, shrubs, plants, roots, branches and limbs, from sites as soon as they become unsightly, dangerous, detrimental or diseased, or when they do not conform to the standards maintained in the Cemetery. The use of artificial flowers is </w:t>
      </w:r>
      <w:r w:rsidR="00E638DE" w:rsidRPr="00741CC9">
        <w:rPr>
          <w:rFonts w:ascii="Garamond" w:hAnsi="Garamond"/>
          <w:sz w:val="24"/>
          <w:szCs w:val="24"/>
        </w:rPr>
        <w:t>permitted in cemetery approved, permanent vases only.</w:t>
      </w:r>
      <w:r w:rsidRPr="00741CC9">
        <w:rPr>
          <w:rFonts w:ascii="Garamond" w:hAnsi="Garamond"/>
          <w:sz w:val="24"/>
          <w:szCs w:val="24"/>
        </w:rPr>
        <w:t xml:space="preserve"> </w:t>
      </w:r>
    </w:p>
    <w:p w14:paraId="1D096E4D" w14:textId="7AA3B5BA" w:rsidR="00AE4202" w:rsidRPr="00741CC9" w:rsidRDefault="00AE4202"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Additionally, the Diocese shall perform semi-annual cleanups of the cemetery. The first will occur as time and weather permits the last week of April thru the first week of May and the second as time and weather permits during the first two weeks of November. All graves will be inspected and all items not permitted or in less than new condition will be removed.</w:t>
      </w:r>
    </w:p>
    <w:p w14:paraId="6983718A" w14:textId="00033D64" w:rsidR="00087B64" w:rsidRPr="00741CC9" w:rsidRDefault="00A474E8"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Balloons, plastic markers, bird feeders, incendiary devices, candles, </w:t>
      </w:r>
      <w:r w:rsidR="00E638DE" w:rsidRPr="00741CC9">
        <w:rPr>
          <w:rFonts w:ascii="Garamond" w:hAnsi="Garamond"/>
          <w:sz w:val="24"/>
          <w:szCs w:val="24"/>
        </w:rPr>
        <w:t xml:space="preserve">lights, fences, toys, </w:t>
      </w:r>
      <w:r w:rsidRPr="00741CC9">
        <w:rPr>
          <w:rFonts w:ascii="Garamond" w:hAnsi="Garamond"/>
          <w:sz w:val="24"/>
          <w:szCs w:val="24"/>
        </w:rPr>
        <w:t>Easter eggs, shells, planters, glass</w:t>
      </w:r>
      <w:r w:rsidR="0078599E" w:rsidRPr="00741CC9">
        <w:rPr>
          <w:rFonts w:ascii="Garamond" w:hAnsi="Garamond"/>
          <w:sz w:val="24"/>
          <w:szCs w:val="24"/>
        </w:rPr>
        <w:t>, cast concrete</w:t>
      </w:r>
      <w:r w:rsidRPr="00741CC9">
        <w:rPr>
          <w:rFonts w:ascii="Garamond" w:hAnsi="Garamond"/>
          <w:sz w:val="24"/>
          <w:szCs w:val="24"/>
        </w:rPr>
        <w:t xml:space="preserve"> or ceramic containers</w:t>
      </w:r>
      <w:r w:rsidR="00AE4202" w:rsidRPr="00741CC9">
        <w:rPr>
          <w:rFonts w:ascii="Garamond" w:hAnsi="Garamond"/>
          <w:sz w:val="24"/>
          <w:szCs w:val="24"/>
        </w:rPr>
        <w:t xml:space="preserve"> or statuary</w:t>
      </w:r>
      <w:r w:rsidRPr="00741CC9">
        <w:rPr>
          <w:rFonts w:ascii="Garamond" w:hAnsi="Garamond"/>
          <w:sz w:val="24"/>
          <w:szCs w:val="24"/>
        </w:rPr>
        <w:t xml:space="preserve">, and </w:t>
      </w:r>
      <w:r w:rsidR="00AE4202" w:rsidRPr="00741CC9">
        <w:rPr>
          <w:rFonts w:ascii="Garamond" w:hAnsi="Garamond"/>
          <w:sz w:val="24"/>
          <w:szCs w:val="24"/>
        </w:rPr>
        <w:t xml:space="preserve">other </w:t>
      </w:r>
      <w:r w:rsidRPr="00741CC9">
        <w:rPr>
          <w:rFonts w:ascii="Garamond" w:hAnsi="Garamond"/>
          <w:sz w:val="24"/>
          <w:szCs w:val="24"/>
        </w:rPr>
        <w:t xml:space="preserve">like decorative items are not permitted </w:t>
      </w:r>
      <w:r w:rsidR="00FB47C3" w:rsidRPr="00741CC9">
        <w:rPr>
          <w:rFonts w:ascii="Garamond" w:hAnsi="Garamond"/>
          <w:sz w:val="24"/>
          <w:szCs w:val="24"/>
        </w:rPr>
        <w:t xml:space="preserve">in the Cemetery and may </w:t>
      </w:r>
      <w:r w:rsidRPr="00741CC9">
        <w:rPr>
          <w:rFonts w:ascii="Garamond" w:hAnsi="Garamond"/>
          <w:sz w:val="24"/>
          <w:szCs w:val="24"/>
        </w:rPr>
        <w:t xml:space="preserve">be removed by the Diocese without notice. The Diocese is not responsible for the safety or preservation of vases, pots, or other short-term memorials and gestures of respect for departed loved ones. </w:t>
      </w:r>
    </w:p>
    <w:p w14:paraId="5CDE58E3" w14:textId="6E08642A" w:rsidR="00A474E8" w:rsidRPr="00741CC9" w:rsidRDefault="0087565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Written permission is required from t</w:t>
      </w:r>
      <w:r w:rsidR="002351AB" w:rsidRPr="00741CC9">
        <w:rPr>
          <w:rFonts w:ascii="Garamond" w:hAnsi="Garamond"/>
          <w:sz w:val="24"/>
          <w:szCs w:val="24"/>
        </w:rPr>
        <w:t xml:space="preserve">he Diocese </w:t>
      </w:r>
      <w:r w:rsidRPr="00741CC9">
        <w:rPr>
          <w:rFonts w:ascii="Garamond" w:hAnsi="Garamond"/>
          <w:sz w:val="24"/>
          <w:szCs w:val="24"/>
        </w:rPr>
        <w:t xml:space="preserve">before </w:t>
      </w:r>
      <w:r w:rsidR="002351AB" w:rsidRPr="00741CC9">
        <w:rPr>
          <w:rFonts w:ascii="Garamond" w:hAnsi="Garamond"/>
          <w:sz w:val="24"/>
          <w:szCs w:val="24"/>
        </w:rPr>
        <w:t xml:space="preserve">any tree, shrub, plant or herbage of any kind whatsoever </w:t>
      </w:r>
      <w:r w:rsidRPr="00741CC9">
        <w:rPr>
          <w:rFonts w:ascii="Garamond" w:hAnsi="Garamond"/>
          <w:sz w:val="24"/>
          <w:szCs w:val="24"/>
        </w:rPr>
        <w:t xml:space="preserve">may be removed </w:t>
      </w:r>
      <w:r w:rsidR="002351AB" w:rsidRPr="00741CC9">
        <w:rPr>
          <w:rFonts w:ascii="Garamond" w:hAnsi="Garamond"/>
          <w:sz w:val="24"/>
          <w:szCs w:val="24"/>
        </w:rPr>
        <w:t>from a site.</w:t>
      </w:r>
      <w:r w:rsidRPr="00741CC9">
        <w:rPr>
          <w:rFonts w:ascii="Garamond" w:hAnsi="Garamond"/>
          <w:sz w:val="24"/>
          <w:szCs w:val="24"/>
        </w:rPr>
        <w:t xml:space="preserve"> A reasonable fee to replace and install item(s) shall be assessed on the </w:t>
      </w:r>
      <w:r w:rsidR="00496518">
        <w:rPr>
          <w:rFonts w:ascii="Garamond" w:hAnsi="Garamond"/>
          <w:sz w:val="24"/>
          <w:szCs w:val="24"/>
        </w:rPr>
        <w:t>Certificate Holder</w:t>
      </w:r>
      <w:r w:rsidRPr="00741CC9">
        <w:rPr>
          <w:rFonts w:ascii="Garamond" w:hAnsi="Garamond"/>
          <w:sz w:val="24"/>
          <w:szCs w:val="24"/>
        </w:rPr>
        <w:t xml:space="preserve"> or, if deceased, on their next of kin. No improvements or interments may be made before this fee is paid in full.</w:t>
      </w:r>
    </w:p>
    <w:p w14:paraId="2AE03186" w14:textId="7B25B8B8" w:rsidR="002351AB" w:rsidRPr="00741CC9" w:rsidRDefault="002351A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Diocese has the right at any time to refuse admission to the Cemetery of any person or persons whose behavior is unbecoming a sacred place. </w:t>
      </w:r>
    </w:p>
    <w:p w14:paraId="165F71D6" w14:textId="106D20D1" w:rsidR="002351AB" w:rsidRPr="00741CC9" w:rsidRDefault="002351A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following activities are prohibited anywhere within the Cemetery: loud or boisterous talking; </w:t>
      </w:r>
      <w:r w:rsidR="00015E0F">
        <w:rPr>
          <w:rFonts w:ascii="Garamond" w:hAnsi="Garamond"/>
          <w:sz w:val="24"/>
          <w:szCs w:val="24"/>
        </w:rPr>
        <w:t xml:space="preserve">loud music; </w:t>
      </w:r>
      <w:r w:rsidRPr="00741CC9">
        <w:rPr>
          <w:rFonts w:ascii="Garamond" w:hAnsi="Garamond"/>
          <w:sz w:val="24"/>
          <w:szCs w:val="24"/>
        </w:rPr>
        <w:t>idling</w:t>
      </w:r>
      <w:r w:rsidR="0078599E" w:rsidRPr="00741CC9">
        <w:rPr>
          <w:rFonts w:ascii="Garamond" w:hAnsi="Garamond"/>
          <w:sz w:val="24"/>
          <w:szCs w:val="24"/>
        </w:rPr>
        <w:t>,</w:t>
      </w:r>
      <w:r w:rsidRPr="00741CC9">
        <w:rPr>
          <w:rFonts w:ascii="Garamond" w:hAnsi="Garamond"/>
          <w:sz w:val="24"/>
          <w:szCs w:val="24"/>
        </w:rPr>
        <w:t xml:space="preserve"> loafing</w:t>
      </w:r>
      <w:r w:rsidR="0078599E" w:rsidRPr="00741CC9">
        <w:rPr>
          <w:rFonts w:ascii="Garamond" w:hAnsi="Garamond"/>
          <w:sz w:val="24"/>
          <w:szCs w:val="24"/>
        </w:rPr>
        <w:t xml:space="preserve"> or sleeping</w:t>
      </w:r>
      <w:r w:rsidRPr="00741CC9">
        <w:rPr>
          <w:rFonts w:ascii="Garamond" w:hAnsi="Garamond"/>
          <w:sz w:val="24"/>
          <w:szCs w:val="24"/>
        </w:rPr>
        <w:t xml:space="preserve">; bringing and consuming lunches or refreshments, unless the event is approved in advance by the Diocese; bringing and consuming alcoholic beverages; peddling or </w:t>
      </w:r>
      <w:r w:rsidR="00FB47C3" w:rsidRPr="00741CC9">
        <w:rPr>
          <w:rFonts w:ascii="Garamond" w:hAnsi="Garamond"/>
          <w:sz w:val="24"/>
          <w:szCs w:val="24"/>
        </w:rPr>
        <w:t xml:space="preserve">the purchase </w:t>
      </w:r>
      <w:r w:rsidRPr="00741CC9">
        <w:rPr>
          <w:rFonts w:ascii="Garamond" w:hAnsi="Garamond"/>
          <w:sz w:val="24"/>
          <w:szCs w:val="24"/>
        </w:rPr>
        <w:t xml:space="preserve">of any commodity; placing signs, notices or advertisements of any kind; bringing or using firearms, except in connection with a military funeral or memorial service; bringing chairs or the like, except during funerals; or littering the grounds with paper, trash or other refuse; the defacement, destruction or desecration of graves, memorialization or the Cemetery grounds. The Diocese reserves the right to host events deemed </w:t>
      </w:r>
      <w:r w:rsidR="00FB47C3" w:rsidRPr="00741CC9">
        <w:rPr>
          <w:rFonts w:ascii="Garamond" w:hAnsi="Garamond"/>
          <w:sz w:val="24"/>
          <w:szCs w:val="24"/>
        </w:rPr>
        <w:t xml:space="preserve">appropriate by </w:t>
      </w:r>
      <w:r w:rsidRPr="00741CC9">
        <w:rPr>
          <w:rFonts w:ascii="Garamond" w:hAnsi="Garamond"/>
          <w:sz w:val="24"/>
          <w:szCs w:val="24"/>
        </w:rPr>
        <w:t>the Diocese.</w:t>
      </w:r>
    </w:p>
    <w:p w14:paraId="2305672A" w14:textId="4E6BB26E" w:rsidR="002351AB" w:rsidRPr="00741CC9" w:rsidRDefault="002351A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No right of interment sold for the burial of remains of the human dead shall be used for any other purpose. </w:t>
      </w:r>
    </w:p>
    <w:p w14:paraId="21537B45" w14:textId="2CF09B50" w:rsidR="002351AB" w:rsidRPr="00741CC9" w:rsidRDefault="002351A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All interments, disinterments and removals </w:t>
      </w:r>
      <w:r w:rsidR="0087565B" w:rsidRPr="00741CC9">
        <w:rPr>
          <w:rFonts w:ascii="Garamond" w:hAnsi="Garamond"/>
          <w:sz w:val="24"/>
          <w:szCs w:val="24"/>
        </w:rPr>
        <w:t>shall only</w:t>
      </w:r>
      <w:r w:rsidRPr="00741CC9">
        <w:rPr>
          <w:rFonts w:ascii="Garamond" w:hAnsi="Garamond"/>
          <w:sz w:val="24"/>
          <w:szCs w:val="24"/>
        </w:rPr>
        <w:t xml:space="preserve"> be made at the time, in the manner, upon the conditions, and upon the charges fixed by the Diocese.</w:t>
      </w:r>
      <w:r w:rsidR="0087565B" w:rsidRPr="00741CC9">
        <w:rPr>
          <w:rFonts w:ascii="Garamond" w:hAnsi="Garamond"/>
          <w:sz w:val="24"/>
          <w:szCs w:val="24"/>
        </w:rPr>
        <w:t xml:space="preserve"> Disinterment</w:t>
      </w:r>
      <w:r w:rsidR="00422B3B" w:rsidRPr="00741CC9">
        <w:rPr>
          <w:rFonts w:ascii="Garamond" w:hAnsi="Garamond"/>
          <w:sz w:val="24"/>
          <w:szCs w:val="24"/>
        </w:rPr>
        <w:t xml:space="preserve"> of the full body</w:t>
      </w:r>
      <w:r w:rsidR="0087565B" w:rsidRPr="00741CC9">
        <w:rPr>
          <w:rFonts w:ascii="Garamond" w:hAnsi="Garamond"/>
          <w:sz w:val="24"/>
          <w:szCs w:val="24"/>
        </w:rPr>
        <w:t xml:space="preserve"> require </w:t>
      </w:r>
      <w:r w:rsidR="00BA36CD" w:rsidRPr="00741CC9">
        <w:rPr>
          <w:rFonts w:ascii="Garamond" w:hAnsi="Garamond"/>
          <w:sz w:val="24"/>
          <w:szCs w:val="24"/>
        </w:rPr>
        <w:t xml:space="preserve">the use of a </w:t>
      </w:r>
      <w:r w:rsidR="00FB47C3" w:rsidRPr="00741CC9">
        <w:rPr>
          <w:rFonts w:ascii="Garamond" w:hAnsi="Garamond"/>
          <w:sz w:val="24"/>
          <w:szCs w:val="24"/>
        </w:rPr>
        <w:t>licensed f</w:t>
      </w:r>
      <w:r w:rsidR="00BA36CD" w:rsidRPr="00741CC9">
        <w:rPr>
          <w:rFonts w:ascii="Garamond" w:hAnsi="Garamond"/>
          <w:sz w:val="24"/>
          <w:szCs w:val="24"/>
        </w:rPr>
        <w:t xml:space="preserve">uneral </w:t>
      </w:r>
      <w:r w:rsidR="00FB47C3" w:rsidRPr="00741CC9">
        <w:rPr>
          <w:rFonts w:ascii="Garamond" w:hAnsi="Garamond"/>
          <w:sz w:val="24"/>
          <w:szCs w:val="24"/>
        </w:rPr>
        <w:t>h</w:t>
      </w:r>
      <w:r w:rsidR="00BA36CD" w:rsidRPr="00741CC9">
        <w:rPr>
          <w:rFonts w:ascii="Garamond" w:hAnsi="Garamond"/>
          <w:sz w:val="24"/>
          <w:szCs w:val="24"/>
        </w:rPr>
        <w:t xml:space="preserve">ome and </w:t>
      </w:r>
      <w:r w:rsidR="0087565B" w:rsidRPr="00741CC9">
        <w:rPr>
          <w:rFonts w:ascii="Garamond" w:hAnsi="Garamond"/>
          <w:sz w:val="24"/>
          <w:szCs w:val="24"/>
        </w:rPr>
        <w:t xml:space="preserve">a Court Order </w:t>
      </w:r>
      <w:r w:rsidR="00BA36CD" w:rsidRPr="00741CC9">
        <w:rPr>
          <w:rFonts w:ascii="Garamond" w:hAnsi="Garamond"/>
          <w:sz w:val="24"/>
          <w:szCs w:val="24"/>
        </w:rPr>
        <w:t>signed by a judge. Di</w:t>
      </w:r>
      <w:r w:rsidR="00DC1DAA" w:rsidRPr="00741CC9">
        <w:rPr>
          <w:rFonts w:ascii="Garamond" w:hAnsi="Garamond"/>
          <w:sz w:val="24"/>
          <w:szCs w:val="24"/>
        </w:rPr>
        <w:t>s</w:t>
      </w:r>
      <w:r w:rsidR="00BA36CD" w:rsidRPr="00741CC9">
        <w:rPr>
          <w:rFonts w:ascii="Garamond" w:hAnsi="Garamond"/>
          <w:sz w:val="24"/>
          <w:szCs w:val="24"/>
        </w:rPr>
        <w:t>interment of the cremated remains of the body require</w:t>
      </w:r>
      <w:r w:rsidR="00DC1DAA" w:rsidRPr="00741CC9">
        <w:rPr>
          <w:rFonts w:ascii="Garamond" w:hAnsi="Garamond"/>
          <w:sz w:val="24"/>
          <w:szCs w:val="24"/>
        </w:rPr>
        <w:t xml:space="preserve">s signed and notarized </w:t>
      </w:r>
      <w:r w:rsidR="00BA36CD" w:rsidRPr="00741CC9">
        <w:rPr>
          <w:rFonts w:ascii="Garamond" w:hAnsi="Garamond"/>
          <w:sz w:val="24"/>
          <w:szCs w:val="24"/>
        </w:rPr>
        <w:t xml:space="preserve">consent by all surviving </w:t>
      </w:r>
      <w:r w:rsidR="00FB47C3" w:rsidRPr="00741CC9">
        <w:rPr>
          <w:rFonts w:ascii="Garamond" w:hAnsi="Garamond"/>
          <w:sz w:val="24"/>
          <w:szCs w:val="24"/>
        </w:rPr>
        <w:t>“</w:t>
      </w:r>
      <w:r w:rsidR="00BA36CD" w:rsidRPr="00741CC9">
        <w:rPr>
          <w:rFonts w:ascii="Garamond" w:hAnsi="Garamond"/>
          <w:sz w:val="24"/>
          <w:szCs w:val="24"/>
        </w:rPr>
        <w:t>next of kin</w:t>
      </w:r>
      <w:r w:rsidR="00FB47C3" w:rsidRPr="00741CC9">
        <w:rPr>
          <w:rFonts w:ascii="Garamond" w:hAnsi="Garamond"/>
          <w:sz w:val="24"/>
          <w:szCs w:val="24"/>
        </w:rPr>
        <w:t xml:space="preserve">”, as such term is defined in the form for such purpose, which form </w:t>
      </w:r>
      <w:r w:rsidR="00D53BBE" w:rsidRPr="00741CC9">
        <w:rPr>
          <w:rFonts w:ascii="Garamond" w:hAnsi="Garamond"/>
          <w:sz w:val="24"/>
          <w:szCs w:val="24"/>
        </w:rPr>
        <w:t>m</w:t>
      </w:r>
      <w:r w:rsidR="00BA36CD" w:rsidRPr="00741CC9">
        <w:rPr>
          <w:rFonts w:ascii="Garamond" w:hAnsi="Garamond"/>
          <w:sz w:val="24"/>
          <w:szCs w:val="24"/>
        </w:rPr>
        <w:t>ay be obtained by contacting the Cemetery Office.</w:t>
      </w:r>
    </w:p>
    <w:p w14:paraId="710327E5" w14:textId="70B086D8" w:rsidR="002351AB" w:rsidRPr="00741CC9" w:rsidRDefault="002351A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Forty-eight (48) </w:t>
      </w:r>
      <w:r w:rsidR="00C60EC9" w:rsidRPr="00741CC9">
        <w:rPr>
          <w:rFonts w:ascii="Garamond" w:hAnsi="Garamond"/>
          <w:sz w:val="24"/>
          <w:szCs w:val="24"/>
        </w:rPr>
        <w:t xml:space="preserve">business </w:t>
      </w:r>
      <w:r w:rsidR="00422B3B" w:rsidRPr="00741CC9">
        <w:rPr>
          <w:rFonts w:ascii="Garamond" w:hAnsi="Garamond"/>
          <w:sz w:val="24"/>
          <w:szCs w:val="24"/>
        </w:rPr>
        <w:t>hours’ notice</w:t>
      </w:r>
      <w:r w:rsidRPr="00741CC9">
        <w:rPr>
          <w:rFonts w:ascii="Garamond" w:hAnsi="Garamond"/>
          <w:sz w:val="24"/>
          <w:szCs w:val="24"/>
        </w:rPr>
        <w:t xml:space="preserve"> to the Diocese is required prior to any interment. A minimum of at least </w:t>
      </w:r>
      <w:r w:rsidR="00C60EC9" w:rsidRPr="00741CC9">
        <w:rPr>
          <w:rFonts w:ascii="Garamond" w:hAnsi="Garamond"/>
          <w:sz w:val="24"/>
          <w:szCs w:val="24"/>
        </w:rPr>
        <w:t>three</w:t>
      </w:r>
      <w:r w:rsidRPr="00741CC9">
        <w:rPr>
          <w:rFonts w:ascii="Garamond" w:hAnsi="Garamond"/>
          <w:sz w:val="24"/>
          <w:szCs w:val="24"/>
        </w:rPr>
        <w:t xml:space="preserve"> </w:t>
      </w:r>
      <w:r w:rsidR="00C60EC9" w:rsidRPr="00741CC9">
        <w:rPr>
          <w:rFonts w:ascii="Garamond" w:hAnsi="Garamond"/>
          <w:sz w:val="24"/>
          <w:szCs w:val="24"/>
        </w:rPr>
        <w:t>weeks’ notice</w:t>
      </w:r>
      <w:r w:rsidRPr="00741CC9">
        <w:rPr>
          <w:rFonts w:ascii="Garamond" w:hAnsi="Garamond"/>
          <w:sz w:val="24"/>
          <w:szCs w:val="24"/>
        </w:rPr>
        <w:t xml:space="preserve"> prior to any disinterment or removal is required. If a burial of the full </w:t>
      </w:r>
      <w:r w:rsidRPr="00741CC9">
        <w:rPr>
          <w:rFonts w:ascii="Garamond" w:hAnsi="Garamond"/>
          <w:sz w:val="24"/>
          <w:szCs w:val="24"/>
        </w:rPr>
        <w:lastRenderedPageBreak/>
        <w:t>body is involved in the service, the Diocese requires this notification process be handled by the funeral home.</w:t>
      </w:r>
    </w:p>
    <w:p w14:paraId="297D21AE" w14:textId="258312F2" w:rsidR="002351AB" w:rsidRPr="00741CC9" w:rsidRDefault="002351A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Funeral services must be completed by 4:00</w:t>
      </w:r>
      <w:r w:rsidR="00DC1DAA" w:rsidRPr="00741CC9">
        <w:rPr>
          <w:rFonts w:ascii="Garamond" w:hAnsi="Garamond"/>
          <w:sz w:val="24"/>
          <w:szCs w:val="24"/>
        </w:rPr>
        <w:t xml:space="preserve"> </w:t>
      </w:r>
      <w:r w:rsidRPr="00741CC9">
        <w:rPr>
          <w:rFonts w:ascii="Garamond" w:hAnsi="Garamond"/>
          <w:sz w:val="24"/>
          <w:szCs w:val="24"/>
        </w:rPr>
        <w:t xml:space="preserve">p.m. </w:t>
      </w:r>
      <w:r w:rsidR="001B1650" w:rsidRPr="00741CC9">
        <w:rPr>
          <w:rFonts w:ascii="Garamond" w:hAnsi="Garamond"/>
          <w:sz w:val="24"/>
          <w:szCs w:val="24"/>
        </w:rPr>
        <w:t>Funeral homes should notify the Diocese in writing twenty-four (24) hours prior to any military service, including 21 gun salutes, honor guards and</w:t>
      </w:r>
      <w:r w:rsidR="00D53BBE" w:rsidRPr="00741CC9">
        <w:rPr>
          <w:rFonts w:ascii="Garamond" w:hAnsi="Garamond"/>
          <w:sz w:val="24"/>
          <w:szCs w:val="24"/>
        </w:rPr>
        <w:t>/or</w:t>
      </w:r>
      <w:r w:rsidR="001B1650" w:rsidRPr="00741CC9">
        <w:rPr>
          <w:rFonts w:ascii="Garamond" w:hAnsi="Garamond"/>
          <w:sz w:val="24"/>
          <w:szCs w:val="24"/>
        </w:rPr>
        <w:t xml:space="preserve"> flyovers.</w:t>
      </w:r>
    </w:p>
    <w:p w14:paraId="4F119387" w14:textId="57B5B994" w:rsidR="001B1650" w:rsidRPr="00741CC9" w:rsidRDefault="00C60EC9"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When a burial is to be made</w:t>
      </w:r>
      <w:r w:rsidR="001B1650" w:rsidRPr="00741CC9">
        <w:rPr>
          <w:rFonts w:ascii="Garamond" w:hAnsi="Garamond"/>
          <w:sz w:val="24"/>
          <w:szCs w:val="24"/>
        </w:rPr>
        <w:t xml:space="preserve">, the location of the burial or </w:t>
      </w:r>
      <w:r w:rsidR="00544F62" w:rsidRPr="00741CC9">
        <w:rPr>
          <w:rFonts w:ascii="Garamond" w:hAnsi="Garamond"/>
          <w:sz w:val="24"/>
          <w:szCs w:val="24"/>
        </w:rPr>
        <w:t>inurnment</w:t>
      </w:r>
      <w:r w:rsidR="001B1650" w:rsidRPr="00741CC9">
        <w:rPr>
          <w:rFonts w:ascii="Garamond" w:hAnsi="Garamond"/>
          <w:sz w:val="24"/>
          <w:szCs w:val="24"/>
        </w:rPr>
        <w:t xml:space="preserve"> shall be designated by the </w:t>
      </w:r>
      <w:r w:rsidR="00496518">
        <w:rPr>
          <w:rFonts w:ascii="Garamond" w:hAnsi="Garamond"/>
          <w:sz w:val="24"/>
          <w:szCs w:val="24"/>
        </w:rPr>
        <w:t xml:space="preserve">Certificate Holder </w:t>
      </w:r>
      <w:r w:rsidR="001B1650" w:rsidRPr="00741CC9">
        <w:rPr>
          <w:rFonts w:ascii="Garamond" w:hAnsi="Garamond"/>
          <w:sz w:val="24"/>
          <w:szCs w:val="24"/>
        </w:rPr>
        <w:t xml:space="preserve">or his/her representative by notifying the Diocese. This designation by the </w:t>
      </w:r>
      <w:r w:rsidR="008203CA" w:rsidRPr="00741CC9">
        <w:rPr>
          <w:rFonts w:ascii="Garamond" w:hAnsi="Garamond"/>
          <w:sz w:val="24"/>
          <w:szCs w:val="24"/>
        </w:rPr>
        <w:t>Certificate Holder</w:t>
      </w:r>
      <w:r w:rsidR="001B1650" w:rsidRPr="00741CC9">
        <w:rPr>
          <w:rFonts w:ascii="Garamond" w:hAnsi="Garamond"/>
          <w:sz w:val="24"/>
          <w:szCs w:val="24"/>
        </w:rPr>
        <w:t xml:space="preserve"> or representative should occur during a pre-funeral meeting held with the Diocese to discuss final arrangements. Should the Diocese not receive </w:t>
      </w:r>
      <w:r w:rsidRPr="00741CC9">
        <w:rPr>
          <w:rFonts w:ascii="Garamond" w:hAnsi="Garamond"/>
          <w:sz w:val="24"/>
          <w:szCs w:val="24"/>
        </w:rPr>
        <w:t>24 business hours’ notice</w:t>
      </w:r>
      <w:r w:rsidR="001B1650" w:rsidRPr="00741CC9">
        <w:rPr>
          <w:rFonts w:ascii="Garamond" w:hAnsi="Garamond"/>
          <w:sz w:val="24"/>
          <w:szCs w:val="24"/>
        </w:rPr>
        <w:t xml:space="preserve"> of such designation, the Diocese reserves the right to decide upon the location so as not to delay the funeral.</w:t>
      </w:r>
    </w:p>
    <w:p w14:paraId="6324C744" w14:textId="6B8B33E8" w:rsidR="00BA36CD" w:rsidRPr="00741CC9" w:rsidRDefault="00BA36CD"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Each burial incurs its own separate Opening and Closing </w:t>
      </w:r>
      <w:r w:rsidR="00DC1DAA" w:rsidRPr="00741CC9">
        <w:rPr>
          <w:rFonts w:ascii="Garamond" w:hAnsi="Garamond"/>
          <w:sz w:val="24"/>
          <w:szCs w:val="24"/>
        </w:rPr>
        <w:t xml:space="preserve">fee </w:t>
      </w:r>
      <w:r w:rsidRPr="00741CC9">
        <w:rPr>
          <w:rFonts w:ascii="Garamond" w:hAnsi="Garamond"/>
          <w:sz w:val="24"/>
          <w:szCs w:val="24"/>
        </w:rPr>
        <w:t>a</w:t>
      </w:r>
      <w:r w:rsidR="00BC5D91" w:rsidRPr="00741CC9">
        <w:rPr>
          <w:rFonts w:ascii="Garamond" w:hAnsi="Garamond"/>
          <w:sz w:val="24"/>
          <w:szCs w:val="24"/>
        </w:rPr>
        <w:t>nd, if applicable, overtime fee</w:t>
      </w:r>
      <w:r w:rsidR="00D53BBE" w:rsidRPr="00741CC9">
        <w:rPr>
          <w:rFonts w:ascii="Garamond" w:hAnsi="Garamond"/>
          <w:sz w:val="24"/>
          <w:szCs w:val="24"/>
        </w:rPr>
        <w:t>,</w:t>
      </w:r>
      <w:r w:rsidRPr="00741CC9">
        <w:rPr>
          <w:rFonts w:ascii="Garamond" w:hAnsi="Garamond"/>
          <w:sz w:val="24"/>
          <w:szCs w:val="24"/>
        </w:rPr>
        <w:t xml:space="preserve"> as </w:t>
      </w:r>
      <w:r w:rsidR="00BC5D91" w:rsidRPr="00741CC9">
        <w:rPr>
          <w:rFonts w:ascii="Garamond" w:hAnsi="Garamond"/>
          <w:sz w:val="24"/>
          <w:szCs w:val="24"/>
        </w:rPr>
        <w:t>published</w:t>
      </w:r>
      <w:r w:rsidRPr="00741CC9">
        <w:rPr>
          <w:rFonts w:ascii="Garamond" w:hAnsi="Garamond"/>
          <w:sz w:val="24"/>
          <w:szCs w:val="24"/>
        </w:rPr>
        <w:t xml:space="preserve"> in the Price List in effect at the time of burial.</w:t>
      </w:r>
    </w:p>
    <w:p w14:paraId="2BF2D890" w14:textId="669F4F6E" w:rsidR="00EE70DD" w:rsidRPr="00741CC9" w:rsidRDefault="00EE70DD"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Interments in a site shall not be greater than the number permitted by these </w:t>
      </w:r>
      <w:r w:rsidR="00BA36CD" w:rsidRPr="00741CC9">
        <w:rPr>
          <w:rFonts w:ascii="Garamond" w:hAnsi="Garamond"/>
          <w:sz w:val="24"/>
          <w:szCs w:val="24"/>
        </w:rPr>
        <w:t>Rules and Regulations</w:t>
      </w:r>
      <w:r w:rsidRPr="00741CC9">
        <w:rPr>
          <w:rFonts w:ascii="Garamond" w:hAnsi="Garamond"/>
          <w:sz w:val="24"/>
          <w:szCs w:val="24"/>
        </w:rPr>
        <w:t xml:space="preserve">. </w:t>
      </w:r>
    </w:p>
    <w:p w14:paraId="063FF584" w14:textId="24E3DF01" w:rsidR="00EE70DD" w:rsidRPr="00741CC9" w:rsidRDefault="00EE70DD"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All full body burials must be made in a protectiv</w:t>
      </w:r>
      <w:r w:rsidR="00BA36CD" w:rsidRPr="00741CC9">
        <w:rPr>
          <w:rFonts w:ascii="Garamond" w:hAnsi="Garamond"/>
          <w:sz w:val="24"/>
          <w:szCs w:val="24"/>
        </w:rPr>
        <w:t>e outer burial container/vault approved at least 24 hours in advance</w:t>
      </w:r>
      <w:r w:rsidR="00BC5D91" w:rsidRPr="00741CC9">
        <w:rPr>
          <w:rFonts w:ascii="Garamond" w:hAnsi="Garamond"/>
          <w:sz w:val="24"/>
          <w:szCs w:val="24"/>
        </w:rPr>
        <w:t xml:space="preserve"> of burial</w:t>
      </w:r>
      <w:r w:rsidR="00BA36CD" w:rsidRPr="00741CC9">
        <w:rPr>
          <w:rFonts w:ascii="Garamond" w:hAnsi="Garamond"/>
          <w:sz w:val="24"/>
          <w:szCs w:val="24"/>
        </w:rPr>
        <w:t xml:space="preserve"> by the Diocese</w:t>
      </w:r>
      <w:r w:rsidRPr="00741CC9">
        <w:rPr>
          <w:rFonts w:ascii="Garamond" w:hAnsi="Garamond"/>
          <w:sz w:val="24"/>
          <w:szCs w:val="24"/>
        </w:rPr>
        <w:t xml:space="preserve">. </w:t>
      </w:r>
    </w:p>
    <w:p w14:paraId="52AFC243" w14:textId="1F61C98B" w:rsidR="00344DD4" w:rsidRPr="00741CC9" w:rsidRDefault="00EE70DD"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All sites where interments have occurred are required to have proper permanent grave memorialization within </w:t>
      </w:r>
      <w:r w:rsidR="00F8623F" w:rsidRPr="00741CC9">
        <w:rPr>
          <w:rFonts w:ascii="Garamond" w:hAnsi="Garamond"/>
          <w:sz w:val="24"/>
          <w:szCs w:val="24"/>
        </w:rPr>
        <w:t>ONE YEAR</w:t>
      </w:r>
      <w:r w:rsidRPr="00741CC9">
        <w:rPr>
          <w:rFonts w:ascii="Garamond" w:hAnsi="Garamond"/>
          <w:sz w:val="24"/>
          <w:szCs w:val="24"/>
        </w:rPr>
        <w:t xml:space="preserve"> of burial. In the event there is no permanent memorialization installed within </w:t>
      </w:r>
      <w:r w:rsidR="00F8623F" w:rsidRPr="00741CC9">
        <w:rPr>
          <w:rFonts w:ascii="Garamond" w:hAnsi="Garamond"/>
          <w:sz w:val="24"/>
          <w:szCs w:val="24"/>
        </w:rPr>
        <w:t>ONE YEAR</w:t>
      </w:r>
      <w:r w:rsidRPr="00741CC9">
        <w:rPr>
          <w:rFonts w:ascii="Garamond" w:hAnsi="Garamond"/>
          <w:sz w:val="24"/>
          <w:szCs w:val="24"/>
        </w:rPr>
        <w:t xml:space="preserve"> of interment, the Diocese reserves the right to invoice the </w:t>
      </w:r>
      <w:r w:rsidR="00496518">
        <w:rPr>
          <w:rFonts w:ascii="Garamond" w:hAnsi="Garamond"/>
          <w:sz w:val="24"/>
          <w:szCs w:val="24"/>
        </w:rPr>
        <w:t>Certificate Holder</w:t>
      </w:r>
      <w:r w:rsidRPr="00741CC9">
        <w:rPr>
          <w:rFonts w:ascii="Garamond" w:hAnsi="Garamond"/>
          <w:sz w:val="24"/>
          <w:szCs w:val="24"/>
        </w:rPr>
        <w:t xml:space="preserve"> or their representative for a permanent memorial</w:t>
      </w:r>
      <w:r w:rsidR="00D53BBE" w:rsidRPr="00741CC9">
        <w:rPr>
          <w:rFonts w:ascii="Garamond" w:hAnsi="Garamond"/>
          <w:sz w:val="24"/>
          <w:szCs w:val="24"/>
        </w:rPr>
        <w:t xml:space="preserve"> selected by the Diocese</w:t>
      </w:r>
      <w:r w:rsidRPr="00741CC9">
        <w:rPr>
          <w:rFonts w:ascii="Garamond" w:hAnsi="Garamond"/>
          <w:sz w:val="24"/>
          <w:szCs w:val="24"/>
        </w:rPr>
        <w:t xml:space="preserve">. </w:t>
      </w:r>
    </w:p>
    <w:p w14:paraId="4ED42622" w14:textId="2D62CAB5" w:rsidR="00F8623F" w:rsidRPr="00741CC9" w:rsidRDefault="00344DD4"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The Diocese reserves the right to establish specific memorialization requirements for each burial garden/section/mausoleum/columbarium.</w:t>
      </w:r>
      <w:r w:rsidR="00F8623F" w:rsidRPr="00741CC9">
        <w:rPr>
          <w:rFonts w:ascii="Garamond" w:hAnsi="Garamond"/>
          <w:sz w:val="24"/>
          <w:szCs w:val="24"/>
        </w:rPr>
        <w:t xml:space="preserve"> </w:t>
      </w:r>
      <w:r w:rsidR="00D53BBE" w:rsidRPr="00741CC9">
        <w:rPr>
          <w:rFonts w:ascii="Garamond" w:hAnsi="Garamond"/>
          <w:sz w:val="24"/>
          <w:szCs w:val="24"/>
        </w:rPr>
        <w:t xml:space="preserve">The following are the </w:t>
      </w:r>
      <w:r w:rsidR="001237A5" w:rsidRPr="00741CC9">
        <w:rPr>
          <w:rFonts w:ascii="Garamond" w:hAnsi="Garamond"/>
          <w:sz w:val="24"/>
          <w:szCs w:val="24"/>
        </w:rPr>
        <w:t xml:space="preserve">permitted </w:t>
      </w:r>
      <w:r w:rsidR="00D53BBE" w:rsidRPr="00741CC9">
        <w:rPr>
          <w:rFonts w:ascii="Garamond" w:hAnsi="Garamond"/>
          <w:sz w:val="24"/>
          <w:szCs w:val="24"/>
        </w:rPr>
        <w:t>memorialization</w:t>
      </w:r>
      <w:r w:rsidR="001237A5" w:rsidRPr="00741CC9">
        <w:rPr>
          <w:rFonts w:ascii="Garamond" w:hAnsi="Garamond"/>
          <w:sz w:val="24"/>
          <w:szCs w:val="24"/>
        </w:rPr>
        <w:t>s</w:t>
      </w:r>
      <w:r w:rsidR="00D53BBE" w:rsidRPr="00741CC9">
        <w:rPr>
          <w:rFonts w:ascii="Garamond" w:hAnsi="Garamond"/>
          <w:sz w:val="24"/>
          <w:szCs w:val="24"/>
        </w:rPr>
        <w:t xml:space="preserve"> for certain areas of the Cemetery:</w:t>
      </w:r>
    </w:p>
    <w:p w14:paraId="5D5B4EEF" w14:textId="0A1F9E3F" w:rsidR="00F8623F" w:rsidRPr="00741CC9" w:rsidRDefault="00F8623F" w:rsidP="00741CC9">
      <w:pPr>
        <w:pStyle w:val="ListParagraph"/>
        <w:numPr>
          <w:ilvl w:val="1"/>
          <w:numId w:val="3"/>
        </w:numPr>
        <w:tabs>
          <w:tab w:val="left" w:pos="360"/>
        </w:tabs>
        <w:spacing w:after="120" w:line="240" w:lineRule="auto"/>
        <w:contextualSpacing w:val="0"/>
        <w:jc w:val="both"/>
        <w:rPr>
          <w:rFonts w:ascii="Garamond" w:hAnsi="Garamond"/>
          <w:sz w:val="24"/>
          <w:szCs w:val="24"/>
        </w:rPr>
      </w:pPr>
      <w:r w:rsidRPr="00741CC9">
        <w:rPr>
          <w:rFonts w:ascii="Garamond" w:hAnsi="Garamond"/>
          <w:sz w:val="24"/>
          <w:szCs w:val="24"/>
        </w:rPr>
        <w:t>Memorialization in Sections 3, 4, and some parts of 8 and 9 are limited to FLAT or FLUSH markers.</w:t>
      </w:r>
    </w:p>
    <w:p w14:paraId="4DD1A6AD" w14:textId="77777777" w:rsidR="00015E0F" w:rsidRDefault="00F8623F" w:rsidP="00741CC9">
      <w:pPr>
        <w:pStyle w:val="ListParagraph"/>
        <w:numPr>
          <w:ilvl w:val="1"/>
          <w:numId w:val="3"/>
        </w:numPr>
        <w:tabs>
          <w:tab w:val="left" w:pos="360"/>
        </w:tabs>
        <w:spacing w:after="120" w:line="240" w:lineRule="auto"/>
        <w:contextualSpacing w:val="0"/>
        <w:jc w:val="both"/>
        <w:rPr>
          <w:rFonts w:ascii="Garamond" w:hAnsi="Garamond"/>
          <w:sz w:val="24"/>
          <w:szCs w:val="24"/>
        </w:rPr>
      </w:pPr>
      <w:r w:rsidRPr="00741CC9">
        <w:rPr>
          <w:rFonts w:ascii="Garamond" w:hAnsi="Garamond"/>
          <w:sz w:val="24"/>
          <w:szCs w:val="24"/>
        </w:rPr>
        <w:t>Memorialization in all other sections</w:t>
      </w:r>
      <w:r w:rsidR="00015E0F">
        <w:rPr>
          <w:rFonts w:ascii="Garamond" w:hAnsi="Garamond"/>
          <w:sz w:val="24"/>
          <w:szCs w:val="24"/>
        </w:rPr>
        <w:t xml:space="preserve">, excluding Section 7, may be upright or flat.  </w:t>
      </w:r>
    </w:p>
    <w:p w14:paraId="7A068231" w14:textId="4ECB0B61" w:rsidR="00F8623F" w:rsidRPr="00741CC9" w:rsidRDefault="00015E0F" w:rsidP="00741CC9">
      <w:pPr>
        <w:pStyle w:val="ListParagraph"/>
        <w:numPr>
          <w:ilvl w:val="1"/>
          <w:numId w:val="3"/>
        </w:numPr>
        <w:tabs>
          <w:tab w:val="left" w:pos="360"/>
        </w:tabs>
        <w:spacing w:after="120" w:line="240" w:lineRule="auto"/>
        <w:contextualSpacing w:val="0"/>
        <w:jc w:val="both"/>
        <w:rPr>
          <w:rFonts w:ascii="Garamond" w:hAnsi="Garamond"/>
          <w:sz w:val="24"/>
          <w:szCs w:val="24"/>
        </w:rPr>
      </w:pPr>
      <w:r>
        <w:rPr>
          <w:rFonts w:ascii="Garamond" w:hAnsi="Garamond"/>
          <w:sz w:val="24"/>
          <w:szCs w:val="24"/>
        </w:rPr>
        <w:t>All forms of memorialization</w:t>
      </w:r>
      <w:r w:rsidR="00F8623F" w:rsidRPr="00741CC9">
        <w:rPr>
          <w:rFonts w:ascii="Garamond" w:hAnsi="Garamond"/>
          <w:sz w:val="24"/>
          <w:szCs w:val="24"/>
        </w:rPr>
        <w:t xml:space="preserve"> are subject to length, height and width requirements/restrictions. </w:t>
      </w:r>
    </w:p>
    <w:p w14:paraId="0D37467C" w14:textId="48E6E9F8" w:rsidR="00344DD4" w:rsidRPr="00741CC9" w:rsidRDefault="00F8623F" w:rsidP="00741CC9">
      <w:pPr>
        <w:pStyle w:val="ListParagraph"/>
        <w:numPr>
          <w:ilvl w:val="1"/>
          <w:numId w:val="3"/>
        </w:numPr>
        <w:tabs>
          <w:tab w:val="left" w:pos="360"/>
        </w:tabs>
        <w:spacing w:after="120" w:line="240" w:lineRule="auto"/>
        <w:contextualSpacing w:val="0"/>
        <w:jc w:val="both"/>
        <w:rPr>
          <w:rFonts w:ascii="Garamond" w:hAnsi="Garamond"/>
          <w:sz w:val="24"/>
          <w:szCs w:val="24"/>
        </w:rPr>
      </w:pPr>
      <w:r w:rsidRPr="00741CC9">
        <w:rPr>
          <w:rFonts w:ascii="Garamond" w:hAnsi="Garamond"/>
          <w:sz w:val="24"/>
          <w:szCs w:val="24"/>
        </w:rPr>
        <w:t>Memorialization in any form</w:t>
      </w:r>
      <w:r w:rsidR="00040E50" w:rsidRPr="00741CC9">
        <w:rPr>
          <w:rFonts w:ascii="Garamond" w:hAnsi="Garamond"/>
          <w:sz w:val="24"/>
          <w:szCs w:val="24"/>
        </w:rPr>
        <w:t xml:space="preserve"> regardless of location within the cemetery</w:t>
      </w:r>
      <w:r w:rsidRPr="00741CC9">
        <w:rPr>
          <w:rFonts w:ascii="Garamond" w:hAnsi="Garamond"/>
          <w:sz w:val="24"/>
          <w:szCs w:val="24"/>
        </w:rPr>
        <w:t xml:space="preserve"> must be constructed of granite, bronze, or marble </w:t>
      </w:r>
      <w:r w:rsidR="00040E50" w:rsidRPr="00741CC9">
        <w:rPr>
          <w:rFonts w:ascii="Garamond" w:hAnsi="Garamond"/>
          <w:sz w:val="24"/>
          <w:szCs w:val="24"/>
        </w:rPr>
        <w:t>ONLY</w:t>
      </w:r>
      <w:r w:rsidRPr="00741CC9">
        <w:rPr>
          <w:rFonts w:ascii="Garamond" w:hAnsi="Garamond"/>
          <w:sz w:val="24"/>
          <w:szCs w:val="24"/>
        </w:rPr>
        <w:t xml:space="preserve">. </w:t>
      </w:r>
    </w:p>
    <w:p w14:paraId="3394D603" w14:textId="2D3106D3" w:rsidR="001B1650" w:rsidRPr="00741CC9" w:rsidRDefault="00EE70DD"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All memorialization must be approved</w:t>
      </w:r>
      <w:r w:rsidR="00344DD4" w:rsidRPr="00741CC9">
        <w:rPr>
          <w:rFonts w:ascii="Garamond" w:hAnsi="Garamond"/>
          <w:sz w:val="24"/>
          <w:szCs w:val="24"/>
        </w:rPr>
        <w:t xml:space="preserve"> by the Diocese</w:t>
      </w:r>
      <w:r w:rsidRPr="00741CC9">
        <w:rPr>
          <w:rFonts w:ascii="Garamond" w:hAnsi="Garamond"/>
          <w:sz w:val="24"/>
          <w:szCs w:val="24"/>
        </w:rPr>
        <w:t xml:space="preserve"> in writing prior to purchase</w:t>
      </w:r>
      <w:r w:rsidR="00BC5D91" w:rsidRPr="00741CC9">
        <w:rPr>
          <w:rFonts w:ascii="Garamond" w:hAnsi="Garamond"/>
          <w:sz w:val="24"/>
          <w:szCs w:val="24"/>
        </w:rPr>
        <w:t xml:space="preserve"> from an outside vendor</w:t>
      </w:r>
      <w:r w:rsidRPr="00741CC9">
        <w:rPr>
          <w:rFonts w:ascii="Garamond" w:hAnsi="Garamond"/>
          <w:sz w:val="24"/>
          <w:szCs w:val="24"/>
        </w:rPr>
        <w:t xml:space="preserve">. The Diocese must supervise the installation of all memorials and reserves the right to determine placement and orientation. Any memorialization installed without written approval is subject to removal or repositioning by the Diocese at the responsible party’s expense.  Unmarked graves are not permitted. Any temporary marker that is left at the grave site after </w:t>
      </w:r>
      <w:r w:rsidR="00040E50" w:rsidRPr="00741CC9">
        <w:rPr>
          <w:rFonts w:ascii="Garamond" w:hAnsi="Garamond"/>
          <w:sz w:val="24"/>
          <w:szCs w:val="24"/>
        </w:rPr>
        <w:t>one year</w:t>
      </w:r>
      <w:r w:rsidRPr="00741CC9">
        <w:rPr>
          <w:rFonts w:ascii="Garamond" w:hAnsi="Garamond"/>
          <w:sz w:val="24"/>
          <w:szCs w:val="24"/>
        </w:rPr>
        <w:t xml:space="preserve"> will be removed. </w:t>
      </w:r>
      <w:r w:rsidR="006A33D2">
        <w:rPr>
          <w:rFonts w:ascii="Garamond" w:hAnsi="Garamond"/>
          <w:sz w:val="24"/>
          <w:szCs w:val="24"/>
        </w:rPr>
        <w:t>Memorials cannot be placed until the burial space and, if applicable, the Additional Right of Interment(s) have been paid in full.</w:t>
      </w:r>
    </w:p>
    <w:p w14:paraId="342C67E4" w14:textId="18E33599" w:rsidR="00344DD4" w:rsidRPr="00741CC9" w:rsidRDefault="00344DD4"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Diocese will </w:t>
      </w:r>
      <w:r w:rsidR="00D53BBE" w:rsidRPr="00741CC9">
        <w:rPr>
          <w:rFonts w:ascii="Garamond" w:hAnsi="Garamond"/>
          <w:sz w:val="24"/>
          <w:szCs w:val="24"/>
        </w:rPr>
        <w:t>be paid</w:t>
      </w:r>
      <w:r w:rsidRPr="00741CC9">
        <w:rPr>
          <w:rFonts w:ascii="Garamond" w:hAnsi="Garamond"/>
          <w:sz w:val="24"/>
          <w:szCs w:val="24"/>
        </w:rPr>
        <w:t xml:space="preserve"> an administrative fee for all monuments and markers purchased </w:t>
      </w:r>
      <w:r w:rsidR="00D53BBE" w:rsidRPr="00741CC9">
        <w:rPr>
          <w:rFonts w:ascii="Garamond" w:hAnsi="Garamond"/>
          <w:sz w:val="24"/>
          <w:szCs w:val="24"/>
        </w:rPr>
        <w:t xml:space="preserve">from providers other than the </w:t>
      </w:r>
      <w:r w:rsidR="00040E50" w:rsidRPr="00741CC9">
        <w:rPr>
          <w:rFonts w:ascii="Garamond" w:hAnsi="Garamond"/>
          <w:sz w:val="24"/>
          <w:szCs w:val="24"/>
        </w:rPr>
        <w:t>Diocese</w:t>
      </w:r>
      <w:r w:rsidRPr="00741CC9">
        <w:rPr>
          <w:rFonts w:ascii="Garamond" w:hAnsi="Garamond"/>
          <w:sz w:val="24"/>
          <w:szCs w:val="24"/>
        </w:rPr>
        <w:t xml:space="preserve">. This fee </w:t>
      </w:r>
      <w:r w:rsidR="00D53BBE" w:rsidRPr="00741CC9">
        <w:rPr>
          <w:rFonts w:ascii="Garamond" w:hAnsi="Garamond"/>
          <w:sz w:val="24"/>
          <w:szCs w:val="24"/>
        </w:rPr>
        <w:t xml:space="preserve">covers </w:t>
      </w:r>
      <w:r w:rsidRPr="00741CC9">
        <w:rPr>
          <w:rFonts w:ascii="Garamond" w:hAnsi="Garamond"/>
          <w:sz w:val="24"/>
          <w:szCs w:val="24"/>
        </w:rPr>
        <w:t xml:space="preserve">identifying and then verifying the </w:t>
      </w:r>
      <w:r w:rsidR="00D53BBE" w:rsidRPr="00741CC9">
        <w:rPr>
          <w:rFonts w:ascii="Garamond" w:hAnsi="Garamond"/>
          <w:sz w:val="24"/>
          <w:szCs w:val="24"/>
        </w:rPr>
        <w:t xml:space="preserve">proper </w:t>
      </w:r>
      <w:r w:rsidRPr="00741CC9">
        <w:rPr>
          <w:rFonts w:ascii="Garamond" w:hAnsi="Garamond"/>
          <w:sz w:val="24"/>
          <w:szCs w:val="24"/>
        </w:rPr>
        <w:t xml:space="preserve">location </w:t>
      </w:r>
      <w:r w:rsidR="00D53BBE" w:rsidRPr="00741CC9">
        <w:rPr>
          <w:rFonts w:ascii="Garamond" w:hAnsi="Garamond"/>
          <w:sz w:val="24"/>
          <w:szCs w:val="24"/>
        </w:rPr>
        <w:t xml:space="preserve">of the memorial and verifying that </w:t>
      </w:r>
      <w:r w:rsidRPr="00741CC9">
        <w:rPr>
          <w:rFonts w:ascii="Garamond" w:hAnsi="Garamond"/>
          <w:sz w:val="24"/>
          <w:szCs w:val="24"/>
        </w:rPr>
        <w:t>t</w:t>
      </w:r>
      <w:r w:rsidR="00D53BBE" w:rsidRPr="00741CC9">
        <w:rPr>
          <w:rFonts w:ascii="Garamond" w:hAnsi="Garamond"/>
          <w:sz w:val="24"/>
          <w:szCs w:val="24"/>
        </w:rPr>
        <w:t>he installation of the memorial is done in accordance with the requirements of the Diocese.</w:t>
      </w:r>
    </w:p>
    <w:p w14:paraId="249FA852" w14:textId="363EB5EC" w:rsidR="00B847C5" w:rsidRPr="00741CC9" w:rsidRDefault="00B847C5"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Each memorial in the Cemetery is individually owned by the </w:t>
      </w:r>
      <w:r w:rsidR="008203CA" w:rsidRPr="00741CC9">
        <w:rPr>
          <w:rFonts w:ascii="Garamond" w:hAnsi="Garamond"/>
          <w:sz w:val="24"/>
          <w:szCs w:val="24"/>
        </w:rPr>
        <w:t>Purchaser</w:t>
      </w:r>
      <w:r w:rsidRPr="00741CC9">
        <w:rPr>
          <w:rFonts w:ascii="Garamond" w:hAnsi="Garamond"/>
          <w:sz w:val="24"/>
          <w:szCs w:val="24"/>
        </w:rPr>
        <w:t xml:space="preserve">. Columbarium </w:t>
      </w:r>
      <w:r w:rsidR="00BA36CD" w:rsidRPr="00741CC9">
        <w:rPr>
          <w:rFonts w:ascii="Garamond" w:hAnsi="Garamond"/>
          <w:sz w:val="24"/>
          <w:szCs w:val="24"/>
        </w:rPr>
        <w:t xml:space="preserve">and mausoleum </w:t>
      </w:r>
      <w:r w:rsidRPr="00741CC9">
        <w:rPr>
          <w:rFonts w:ascii="Garamond" w:hAnsi="Garamond"/>
          <w:sz w:val="24"/>
          <w:szCs w:val="24"/>
        </w:rPr>
        <w:t xml:space="preserve">superstructures are owned by the Diocese. The Diocese is not responsible for any </w:t>
      </w:r>
      <w:r w:rsidRPr="00741CC9">
        <w:rPr>
          <w:rFonts w:ascii="Garamond" w:hAnsi="Garamond"/>
          <w:sz w:val="24"/>
          <w:szCs w:val="24"/>
        </w:rPr>
        <w:lastRenderedPageBreak/>
        <w:t xml:space="preserve">memorial (including niche </w:t>
      </w:r>
      <w:r w:rsidR="00BA36CD" w:rsidRPr="00741CC9">
        <w:rPr>
          <w:rFonts w:ascii="Garamond" w:hAnsi="Garamond"/>
          <w:sz w:val="24"/>
          <w:szCs w:val="24"/>
        </w:rPr>
        <w:t>and crypt inscri</w:t>
      </w:r>
      <w:r w:rsidR="007627E0" w:rsidRPr="00741CC9">
        <w:rPr>
          <w:rFonts w:ascii="Garamond" w:hAnsi="Garamond"/>
          <w:sz w:val="24"/>
          <w:szCs w:val="24"/>
        </w:rPr>
        <w:t>ptions</w:t>
      </w:r>
      <w:r w:rsidRPr="00741CC9">
        <w:rPr>
          <w:rFonts w:ascii="Garamond" w:hAnsi="Garamond"/>
          <w:sz w:val="24"/>
          <w:szCs w:val="24"/>
        </w:rPr>
        <w:t>) that becomes damaged due to natural causes, the aging process, disasters, hurricanes, acts of others and/or vandalism.</w:t>
      </w:r>
    </w:p>
    <w:p w14:paraId="1D592A90" w14:textId="77777777" w:rsidR="00447AE1" w:rsidRDefault="00447AE1"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Pr>
          <w:rFonts w:ascii="Garamond" w:hAnsi="Garamond"/>
          <w:sz w:val="24"/>
          <w:szCs w:val="24"/>
        </w:rPr>
        <w:t>Urns are restricted in size to the following when interred in the Jesus Our Savior Columbarium, Mary, Our Mother Columbarium or St. Joseph Columbarium:</w:t>
      </w:r>
    </w:p>
    <w:p w14:paraId="69992063" w14:textId="25DEEE0B" w:rsidR="00447AE1" w:rsidRDefault="00447AE1" w:rsidP="00447AE1">
      <w:pPr>
        <w:pStyle w:val="ListParagraph"/>
        <w:numPr>
          <w:ilvl w:val="1"/>
          <w:numId w:val="3"/>
        </w:numPr>
        <w:tabs>
          <w:tab w:val="left" w:pos="360"/>
        </w:tabs>
        <w:spacing w:after="120" w:line="240" w:lineRule="auto"/>
        <w:contextualSpacing w:val="0"/>
        <w:jc w:val="both"/>
        <w:rPr>
          <w:rFonts w:ascii="Garamond" w:hAnsi="Garamond"/>
          <w:sz w:val="24"/>
          <w:szCs w:val="24"/>
        </w:rPr>
      </w:pPr>
      <w:r>
        <w:rPr>
          <w:rFonts w:ascii="Garamond" w:hAnsi="Garamond"/>
          <w:sz w:val="24"/>
          <w:szCs w:val="24"/>
        </w:rPr>
        <w:t>If one urn is to be placed in a Front or Back Wall/Elevation niche it may not exceed 12” x 13.5” x 12”</w:t>
      </w:r>
    </w:p>
    <w:p w14:paraId="27C4C6B2" w14:textId="5BEB1F77" w:rsidR="00447AE1" w:rsidRDefault="00447AE1" w:rsidP="00447AE1">
      <w:pPr>
        <w:pStyle w:val="ListParagraph"/>
        <w:numPr>
          <w:ilvl w:val="1"/>
          <w:numId w:val="3"/>
        </w:numPr>
        <w:tabs>
          <w:tab w:val="left" w:pos="360"/>
        </w:tabs>
        <w:spacing w:after="120" w:line="240" w:lineRule="auto"/>
        <w:contextualSpacing w:val="0"/>
        <w:jc w:val="both"/>
        <w:rPr>
          <w:rFonts w:ascii="Garamond" w:hAnsi="Garamond"/>
          <w:sz w:val="24"/>
          <w:szCs w:val="24"/>
        </w:rPr>
      </w:pPr>
      <w:r>
        <w:rPr>
          <w:rFonts w:ascii="Garamond" w:hAnsi="Garamond"/>
          <w:sz w:val="24"/>
          <w:szCs w:val="24"/>
        </w:rPr>
        <w:t xml:space="preserve">If two urns are to be placed in a </w:t>
      </w:r>
      <w:r>
        <w:rPr>
          <w:rFonts w:ascii="Garamond" w:hAnsi="Garamond"/>
          <w:sz w:val="24"/>
          <w:szCs w:val="24"/>
        </w:rPr>
        <w:t>Front or Back Wall/Elevation</w:t>
      </w:r>
      <w:r>
        <w:rPr>
          <w:rFonts w:ascii="Garamond" w:hAnsi="Garamond"/>
          <w:sz w:val="24"/>
          <w:szCs w:val="24"/>
        </w:rPr>
        <w:t xml:space="preserve"> niche each urn may not exceed 12” x 6.25” x 12”</w:t>
      </w:r>
    </w:p>
    <w:p w14:paraId="24F532E9" w14:textId="246AA123" w:rsidR="00447AE1" w:rsidRDefault="00447AE1" w:rsidP="00447AE1">
      <w:pPr>
        <w:pStyle w:val="ListParagraph"/>
        <w:numPr>
          <w:ilvl w:val="1"/>
          <w:numId w:val="3"/>
        </w:numPr>
        <w:tabs>
          <w:tab w:val="left" w:pos="360"/>
        </w:tabs>
        <w:spacing w:after="120" w:line="240" w:lineRule="auto"/>
        <w:contextualSpacing w:val="0"/>
        <w:jc w:val="both"/>
        <w:rPr>
          <w:rFonts w:ascii="Garamond" w:hAnsi="Garamond"/>
          <w:sz w:val="24"/>
          <w:szCs w:val="24"/>
        </w:rPr>
      </w:pPr>
      <w:r>
        <w:rPr>
          <w:rFonts w:ascii="Garamond" w:hAnsi="Garamond"/>
          <w:sz w:val="24"/>
          <w:szCs w:val="24"/>
        </w:rPr>
        <w:t>If one urn is to be placed in a Right or Left Wall/Elevation niche it may not exceed 12” x 17.5” x 12”</w:t>
      </w:r>
    </w:p>
    <w:p w14:paraId="29B47EDA" w14:textId="4FA4DB67" w:rsidR="00447AE1" w:rsidRDefault="00447AE1" w:rsidP="00447AE1">
      <w:pPr>
        <w:pStyle w:val="ListParagraph"/>
        <w:numPr>
          <w:ilvl w:val="1"/>
          <w:numId w:val="3"/>
        </w:numPr>
        <w:tabs>
          <w:tab w:val="left" w:pos="360"/>
        </w:tabs>
        <w:spacing w:after="120" w:line="240" w:lineRule="auto"/>
        <w:contextualSpacing w:val="0"/>
        <w:jc w:val="both"/>
        <w:rPr>
          <w:rFonts w:ascii="Garamond" w:hAnsi="Garamond"/>
          <w:sz w:val="24"/>
          <w:szCs w:val="24"/>
        </w:rPr>
      </w:pPr>
      <w:r>
        <w:rPr>
          <w:rFonts w:ascii="Garamond" w:hAnsi="Garamond"/>
          <w:sz w:val="24"/>
          <w:szCs w:val="24"/>
        </w:rPr>
        <w:t xml:space="preserve">If </w:t>
      </w:r>
      <w:r>
        <w:rPr>
          <w:rFonts w:ascii="Garamond" w:hAnsi="Garamond"/>
          <w:sz w:val="24"/>
          <w:szCs w:val="24"/>
        </w:rPr>
        <w:t>two</w:t>
      </w:r>
      <w:r>
        <w:rPr>
          <w:rFonts w:ascii="Garamond" w:hAnsi="Garamond"/>
          <w:sz w:val="24"/>
          <w:szCs w:val="24"/>
        </w:rPr>
        <w:t xml:space="preserve"> urn</w:t>
      </w:r>
      <w:r>
        <w:rPr>
          <w:rFonts w:ascii="Garamond" w:hAnsi="Garamond"/>
          <w:sz w:val="24"/>
          <w:szCs w:val="24"/>
        </w:rPr>
        <w:t>s</w:t>
      </w:r>
      <w:r>
        <w:rPr>
          <w:rFonts w:ascii="Garamond" w:hAnsi="Garamond"/>
          <w:sz w:val="24"/>
          <w:szCs w:val="24"/>
        </w:rPr>
        <w:t xml:space="preserve"> </w:t>
      </w:r>
      <w:r>
        <w:rPr>
          <w:rFonts w:ascii="Garamond" w:hAnsi="Garamond"/>
          <w:sz w:val="24"/>
          <w:szCs w:val="24"/>
        </w:rPr>
        <w:t>are</w:t>
      </w:r>
      <w:r>
        <w:rPr>
          <w:rFonts w:ascii="Garamond" w:hAnsi="Garamond"/>
          <w:sz w:val="24"/>
          <w:szCs w:val="24"/>
        </w:rPr>
        <w:t xml:space="preserve"> to be placed in a Right or Left Wall/Elevation niche</w:t>
      </w:r>
      <w:r>
        <w:rPr>
          <w:rFonts w:ascii="Garamond" w:hAnsi="Garamond"/>
          <w:sz w:val="24"/>
          <w:szCs w:val="24"/>
        </w:rPr>
        <w:t xml:space="preserve"> each urn </w:t>
      </w:r>
      <w:r>
        <w:rPr>
          <w:rFonts w:ascii="Garamond" w:hAnsi="Garamond"/>
          <w:sz w:val="24"/>
          <w:szCs w:val="24"/>
        </w:rPr>
        <w:t xml:space="preserve">may not exceed 12” x </w:t>
      </w:r>
      <w:r>
        <w:rPr>
          <w:rFonts w:ascii="Garamond" w:hAnsi="Garamond"/>
          <w:sz w:val="24"/>
          <w:szCs w:val="24"/>
        </w:rPr>
        <w:t>8</w:t>
      </w:r>
      <w:r>
        <w:rPr>
          <w:rFonts w:ascii="Garamond" w:hAnsi="Garamond"/>
          <w:sz w:val="24"/>
          <w:szCs w:val="24"/>
        </w:rPr>
        <w:t>.</w:t>
      </w:r>
      <w:r>
        <w:rPr>
          <w:rFonts w:ascii="Garamond" w:hAnsi="Garamond"/>
          <w:sz w:val="24"/>
          <w:szCs w:val="24"/>
        </w:rPr>
        <w:t>7</w:t>
      </w:r>
      <w:r>
        <w:rPr>
          <w:rFonts w:ascii="Garamond" w:hAnsi="Garamond"/>
          <w:sz w:val="24"/>
          <w:szCs w:val="24"/>
        </w:rPr>
        <w:t>5” x 12”</w:t>
      </w:r>
    </w:p>
    <w:p w14:paraId="75C2BDB3" w14:textId="5033DCE3" w:rsidR="00A025E8" w:rsidRPr="00A025E8" w:rsidRDefault="00A025E8" w:rsidP="00A025E8">
      <w:pPr>
        <w:tabs>
          <w:tab w:val="left" w:pos="360"/>
        </w:tabs>
        <w:spacing w:after="120" w:line="240" w:lineRule="auto"/>
        <w:ind w:left="360"/>
        <w:jc w:val="both"/>
        <w:rPr>
          <w:rFonts w:ascii="Garamond" w:hAnsi="Garamond"/>
          <w:sz w:val="24"/>
          <w:szCs w:val="24"/>
        </w:rPr>
      </w:pPr>
      <w:bookmarkStart w:id="0" w:name="_GoBack"/>
      <w:bookmarkEnd w:id="0"/>
      <w:r>
        <w:rPr>
          <w:rFonts w:ascii="Garamond" w:hAnsi="Garamond"/>
          <w:sz w:val="24"/>
          <w:szCs w:val="24"/>
        </w:rPr>
        <w:t>The Cemetery Office offers urns to fit these niches at cost to any family who may need a new urn or to downsize an existing urn.</w:t>
      </w:r>
    </w:p>
    <w:p w14:paraId="2FC6EAAF" w14:textId="43075376" w:rsidR="00B847C5" w:rsidRDefault="00B847C5"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Prices</w:t>
      </w:r>
      <w:r w:rsidR="008203CA" w:rsidRPr="00741CC9">
        <w:rPr>
          <w:rFonts w:ascii="Garamond" w:hAnsi="Garamond"/>
          <w:sz w:val="24"/>
          <w:szCs w:val="24"/>
        </w:rPr>
        <w:t xml:space="preserve"> of </w:t>
      </w:r>
      <w:r w:rsidR="00496518">
        <w:rPr>
          <w:rFonts w:ascii="Garamond" w:hAnsi="Garamond"/>
          <w:sz w:val="24"/>
          <w:szCs w:val="24"/>
        </w:rPr>
        <w:t>Interment Right(s)</w:t>
      </w:r>
      <w:r w:rsidRPr="00741CC9">
        <w:rPr>
          <w:rFonts w:ascii="Garamond" w:hAnsi="Garamond"/>
          <w:sz w:val="24"/>
          <w:szCs w:val="24"/>
        </w:rPr>
        <w:t xml:space="preserve"> and a list of services for which there may be a later charge are available from the Diocese. The Diocese reserves the right to modify prices </w:t>
      </w:r>
      <w:r w:rsidR="007627E0" w:rsidRPr="00741CC9">
        <w:rPr>
          <w:rFonts w:ascii="Garamond" w:hAnsi="Garamond"/>
          <w:sz w:val="24"/>
          <w:szCs w:val="24"/>
        </w:rPr>
        <w:t>from time to time</w:t>
      </w:r>
      <w:r w:rsidRPr="00741CC9">
        <w:rPr>
          <w:rFonts w:ascii="Garamond" w:hAnsi="Garamond"/>
          <w:sz w:val="24"/>
          <w:szCs w:val="24"/>
        </w:rPr>
        <w:t xml:space="preserve">. </w:t>
      </w:r>
    </w:p>
    <w:p w14:paraId="68930E8E" w14:textId="04D6B218" w:rsidR="00503259" w:rsidRPr="00741CC9" w:rsidRDefault="00503259"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Pr>
          <w:rFonts w:ascii="Garamond" w:hAnsi="Garamond"/>
          <w:sz w:val="24"/>
          <w:szCs w:val="24"/>
        </w:rPr>
        <w:t xml:space="preserve">The Diocese has no obligation to refund any amounts paid by the Certificate/License Holder upon voluntary surrender of a Certificate/License. </w:t>
      </w:r>
    </w:p>
    <w:p w14:paraId="0E1F401E" w14:textId="4443A7CE" w:rsidR="006657B2" w:rsidRPr="00741CC9" w:rsidRDefault="006657B2"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All </w:t>
      </w:r>
      <w:r w:rsidR="00496518">
        <w:rPr>
          <w:rFonts w:ascii="Garamond" w:hAnsi="Garamond"/>
          <w:sz w:val="24"/>
          <w:szCs w:val="24"/>
        </w:rPr>
        <w:t>Interment Right(s)</w:t>
      </w:r>
      <w:r w:rsidRPr="00741CC9">
        <w:rPr>
          <w:rFonts w:ascii="Garamond" w:hAnsi="Garamond"/>
          <w:sz w:val="24"/>
          <w:szCs w:val="24"/>
        </w:rPr>
        <w:t xml:space="preserve"> are conveyed subject to a first right of repurchase which is reserved in favor of the Diocese, and which option may be exercised if the Certificate Holder offers said right or </w:t>
      </w:r>
      <w:r w:rsidR="00496518">
        <w:rPr>
          <w:rFonts w:ascii="Garamond" w:hAnsi="Garamond"/>
          <w:sz w:val="24"/>
          <w:szCs w:val="24"/>
        </w:rPr>
        <w:t>Interment Right(s)</w:t>
      </w:r>
      <w:r w:rsidRPr="00741CC9">
        <w:rPr>
          <w:rFonts w:ascii="Garamond" w:hAnsi="Garamond"/>
          <w:sz w:val="24"/>
          <w:szCs w:val="24"/>
        </w:rPr>
        <w:t xml:space="preserve"> for sale.  If a Certificate Holder desires to sell said right or </w:t>
      </w:r>
      <w:r w:rsidR="00496518">
        <w:rPr>
          <w:rFonts w:ascii="Garamond" w:hAnsi="Garamond"/>
          <w:sz w:val="24"/>
          <w:szCs w:val="24"/>
        </w:rPr>
        <w:t>Interment Right(s)</w:t>
      </w:r>
      <w:r w:rsidRPr="00741CC9">
        <w:rPr>
          <w:rFonts w:ascii="Garamond" w:hAnsi="Garamond"/>
          <w:sz w:val="24"/>
          <w:szCs w:val="24"/>
        </w:rPr>
        <w:t xml:space="preserve">, they shall give the Diocese written notice. The Diocese shall have thirty (30) days from the receipt of said notice to repurchase said </w:t>
      </w:r>
      <w:r w:rsidR="00496518">
        <w:rPr>
          <w:rFonts w:ascii="Garamond" w:hAnsi="Garamond"/>
          <w:sz w:val="24"/>
          <w:szCs w:val="24"/>
        </w:rPr>
        <w:t>Interment Right(s)</w:t>
      </w:r>
      <w:r w:rsidRPr="00741CC9">
        <w:rPr>
          <w:rFonts w:ascii="Garamond" w:hAnsi="Garamond"/>
          <w:sz w:val="24"/>
          <w:szCs w:val="24"/>
        </w:rPr>
        <w:t xml:space="preserve"> from the Certificate Holder at the original purchase price paid by the Certificate Holder less a 10% administrative fee. If the Certificate Holder fails to give the Diocese written notice of the desire to sell, then the Certificate Holder or their successor in interest shall be obligated to convey said right or </w:t>
      </w:r>
      <w:r w:rsidR="00496518">
        <w:rPr>
          <w:rFonts w:ascii="Garamond" w:hAnsi="Garamond"/>
          <w:sz w:val="24"/>
          <w:szCs w:val="24"/>
        </w:rPr>
        <w:t>Interment Right(s)</w:t>
      </w:r>
      <w:r w:rsidRPr="00741CC9">
        <w:rPr>
          <w:rFonts w:ascii="Garamond" w:hAnsi="Garamond"/>
          <w:sz w:val="24"/>
          <w:szCs w:val="24"/>
        </w:rPr>
        <w:t xml:space="preserve"> to Diocese upon tender by the Diocese of the original purchase price less the 10% fee described above. If the Diocese has not repurchased said rights within thirty (30) days from the receipt of said notice, the Certificate Holder may convey such rights in accordance with the requirements of the Catholic Church. The Diocese’s decision not to repurchase any such rights on a given sale shall not constitute a waiver of the Diocese’s right of repurchase for any future sale of those rights.</w:t>
      </w:r>
    </w:p>
    <w:p w14:paraId="38723C4B" w14:textId="7A6E383F" w:rsidR="00B847C5" w:rsidRPr="00741CC9" w:rsidRDefault="00E62A4B"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Diocese, its successors or assigns, without the consent of the </w:t>
      </w:r>
      <w:r w:rsidR="00496518">
        <w:rPr>
          <w:rFonts w:ascii="Garamond" w:hAnsi="Garamond"/>
          <w:sz w:val="24"/>
          <w:szCs w:val="24"/>
        </w:rPr>
        <w:t>Certificate Holder</w:t>
      </w:r>
      <w:r w:rsidRPr="00741CC9">
        <w:rPr>
          <w:rFonts w:ascii="Garamond" w:hAnsi="Garamond"/>
          <w:sz w:val="24"/>
          <w:szCs w:val="24"/>
        </w:rPr>
        <w:t xml:space="preserve"> or </w:t>
      </w:r>
      <w:r w:rsidR="00496518">
        <w:rPr>
          <w:rFonts w:ascii="Garamond" w:hAnsi="Garamond"/>
          <w:sz w:val="24"/>
          <w:szCs w:val="24"/>
        </w:rPr>
        <w:t>Permitted U</w:t>
      </w:r>
      <w:r w:rsidRPr="00741CC9">
        <w:rPr>
          <w:rFonts w:ascii="Garamond" w:hAnsi="Garamond"/>
          <w:sz w:val="24"/>
          <w:szCs w:val="24"/>
        </w:rPr>
        <w:t>ser</w:t>
      </w:r>
      <w:r w:rsidR="00496518">
        <w:rPr>
          <w:rFonts w:ascii="Garamond" w:hAnsi="Garamond"/>
          <w:sz w:val="24"/>
          <w:szCs w:val="24"/>
        </w:rPr>
        <w:t>(s)</w:t>
      </w:r>
      <w:r w:rsidRPr="00741CC9">
        <w:rPr>
          <w:rFonts w:ascii="Garamond" w:hAnsi="Garamond"/>
          <w:sz w:val="24"/>
          <w:szCs w:val="24"/>
        </w:rPr>
        <w:t xml:space="preserve">, may modify these </w:t>
      </w:r>
      <w:r w:rsidR="007627E0" w:rsidRPr="00741CC9">
        <w:rPr>
          <w:rFonts w:ascii="Garamond" w:hAnsi="Garamond"/>
          <w:sz w:val="24"/>
          <w:szCs w:val="24"/>
        </w:rPr>
        <w:t>Rules and Regulations</w:t>
      </w:r>
      <w:r w:rsidRPr="00741CC9">
        <w:rPr>
          <w:rFonts w:ascii="Garamond" w:hAnsi="Garamond"/>
          <w:sz w:val="24"/>
          <w:szCs w:val="24"/>
        </w:rPr>
        <w:t xml:space="preserve"> from time to time as it </w:t>
      </w:r>
      <w:r w:rsidR="00D53BBE" w:rsidRPr="00741CC9">
        <w:rPr>
          <w:rFonts w:ascii="Garamond" w:hAnsi="Garamond"/>
          <w:sz w:val="24"/>
          <w:szCs w:val="24"/>
        </w:rPr>
        <w:t xml:space="preserve">deems necessary or </w:t>
      </w:r>
      <w:r w:rsidR="007627E0" w:rsidRPr="00741CC9">
        <w:rPr>
          <w:rFonts w:ascii="Garamond" w:hAnsi="Garamond"/>
          <w:sz w:val="24"/>
          <w:szCs w:val="24"/>
        </w:rPr>
        <w:t>appropriate</w:t>
      </w:r>
      <w:r w:rsidRPr="00741CC9">
        <w:rPr>
          <w:rFonts w:ascii="Garamond" w:hAnsi="Garamond"/>
          <w:sz w:val="24"/>
          <w:szCs w:val="24"/>
        </w:rPr>
        <w:t xml:space="preserve"> to properly maintain and operate the Cemetery. </w:t>
      </w:r>
    </w:p>
    <w:p w14:paraId="71A21B63" w14:textId="657D224E" w:rsidR="006903D9" w:rsidRPr="00741CC9" w:rsidRDefault="006903D9" w:rsidP="00741CC9">
      <w:pPr>
        <w:pStyle w:val="ListParagraph"/>
        <w:numPr>
          <w:ilvl w:val="0"/>
          <w:numId w:val="3"/>
        </w:numPr>
        <w:tabs>
          <w:tab w:val="left" w:pos="360"/>
        </w:tabs>
        <w:spacing w:after="120" w:line="240" w:lineRule="auto"/>
        <w:ind w:left="360"/>
        <w:contextualSpacing w:val="0"/>
        <w:jc w:val="both"/>
        <w:rPr>
          <w:rFonts w:ascii="Garamond" w:hAnsi="Garamond"/>
          <w:sz w:val="24"/>
          <w:szCs w:val="24"/>
        </w:rPr>
      </w:pPr>
      <w:r w:rsidRPr="00741CC9">
        <w:rPr>
          <w:rFonts w:ascii="Garamond" w:hAnsi="Garamond"/>
          <w:sz w:val="24"/>
          <w:szCs w:val="24"/>
        </w:rPr>
        <w:t xml:space="preserve">The Diocese is hereby empowered to enforce these </w:t>
      </w:r>
      <w:r w:rsidR="007627E0" w:rsidRPr="00741CC9">
        <w:rPr>
          <w:rFonts w:ascii="Garamond" w:hAnsi="Garamond"/>
          <w:sz w:val="24"/>
          <w:szCs w:val="24"/>
        </w:rPr>
        <w:t>Rules and Regulations</w:t>
      </w:r>
      <w:r w:rsidRPr="00741CC9">
        <w:rPr>
          <w:rFonts w:ascii="Garamond" w:hAnsi="Garamond"/>
          <w:sz w:val="24"/>
          <w:szCs w:val="24"/>
        </w:rPr>
        <w:t xml:space="preserve"> and to exclude from the Cemetery any persons violating them. The Diocese shall have charge of the grounds and buildings, including but not limited to the conduct of funerals, traffic, workmen, </w:t>
      </w:r>
      <w:r w:rsidR="008203CA" w:rsidRPr="00741CC9">
        <w:rPr>
          <w:rFonts w:ascii="Garamond" w:hAnsi="Garamond"/>
          <w:sz w:val="24"/>
          <w:szCs w:val="24"/>
        </w:rPr>
        <w:t>Certificate Holders</w:t>
      </w:r>
      <w:r w:rsidRPr="00741CC9">
        <w:rPr>
          <w:rFonts w:ascii="Garamond" w:hAnsi="Garamond"/>
          <w:sz w:val="24"/>
          <w:szCs w:val="24"/>
        </w:rPr>
        <w:t xml:space="preserve">, </w:t>
      </w:r>
      <w:r w:rsidR="008203CA" w:rsidRPr="00741CC9">
        <w:rPr>
          <w:rFonts w:ascii="Garamond" w:hAnsi="Garamond"/>
          <w:sz w:val="24"/>
          <w:szCs w:val="24"/>
        </w:rPr>
        <w:t>Permitted User(s) and guests of Certificate Holders</w:t>
      </w:r>
      <w:r w:rsidRPr="00741CC9">
        <w:rPr>
          <w:rFonts w:ascii="Garamond" w:hAnsi="Garamond"/>
          <w:sz w:val="24"/>
          <w:szCs w:val="24"/>
        </w:rPr>
        <w:t xml:space="preserve">. </w:t>
      </w:r>
      <w:r w:rsidR="00D53BBE" w:rsidRPr="00741CC9">
        <w:rPr>
          <w:rFonts w:ascii="Garamond" w:hAnsi="Garamond"/>
          <w:sz w:val="24"/>
          <w:szCs w:val="24"/>
        </w:rPr>
        <w:t>In the event that legal action is instituted to enforce such rights, the Diocese shall be entitled to recover from the violator all costs incurred, including without limitation reasonable attorneys’ fees.</w:t>
      </w:r>
    </w:p>
    <w:sectPr w:rsidR="006903D9" w:rsidRPr="00741CC9" w:rsidSect="00015E0F">
      <w:footerReference w:type="default" r:id="rId8"/>
      <w:pgSz w:w="12240" w:h="15840" w:code="1"/>
      <w:pgMar w:top="1296" w:right="1296" w:bottom="1296" w:left="129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36777" w14:textId="77777777" w:rsidR="00A05E1C" w:rsidRDefault="00A05E1C" w:rsidP="00F1300F">
      <w:pPr>
        <w:spacing w:after="0" w:line="240" w:lineRule="auto"/>
      </w:pPr>
      <w:r>
        <w:separator/>
      </w:r>
    </w:p>
  </w:endnote>
  <w:endnote w:type="continuationSeparator" w:id="0">
    <w:p w14:paraId="6A2A7B0D" w14:textId="77777777" w:rsidR="00A05E1C" w:rsidRDefault="00A05E1C" w:rsidP="00F1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3"/>
        <w:szCs w:val="23"/>
      </w:rPr>
      <w:id w:val="1730419971"/>
      <w:docPartObj>
        <w:docPartGallery w:val="Page Numbers (Bottom of Page)"/>
        <w:docPartUnique/>
      </w:docPartObj>
    </w:sdtPr>
    <w:sdtEndPr>
      <w:rPr>
        <w:i/>
        <w:noProof/>
        <w:sz w:val="18"/>
      </w:rPr>
    </w:sdtEndPr>
    <w:sdtContent>
      <w:p w14:paraId="4A3E806F" w14:textId="77777777" w:rsidR="00354635" w:rsidRDefault="00D53BBE">
        <w:pPr>
          <w:pStyle w:val="Footer"/>
          <w:jc w:val="center"/>
          <w:rPr>
            <w:rFonts w:ascii="Garamond" w:hAnsi="Garamond"/>
            <w:noProof/>
            <w:sz w:val="23"/>
            <w:szCs w:val="23"/>
          </w:rPr>
        </w:pPr>
        <w:r w:rsidRPr="00D53BBE">
          <w:rPr>
            <w:rFonts w:ascii="Garamond" w:hAnsi="Garamond"/>
            <w:sz w:val="23"/>
            <w:szCs w:val="23"/>
          </w:rPr>
          <w:fldChar w:fldCharType="begin"/>
        </w:r>
        <w:r w:rsidRPr="00D53BBE">
          <w:rPr>
            <w:rFonts w:ascii="Garamond" w:hAnsi="Garamond"/>
            <w:sz w:val="23"/>
            <w:szCs w:val="23"/>
          </w:rPr>
          <w:instrText xml:space="preserve"> PAGE   \* MERGEFORMAT </w:instrText>
        </w:r>
        <w:r w:rsidRPr="00D53BBE">
          <w:rPr>
            <w:rFonts w:ascii="Garamond" w:hAnsi="Garamond"/>
            <w:sz w:val="23"/>
            <w:szCs w:val="23"/>
          </w:rPr>
          <w:fldChar w:fldCharType="separate"/>
        </w:r>
        <w:r w:rsidR="00A025E8">
          <w:rPr>
            <w:rFonts w:ascii="Garamond" w:hAnsi="Garamond"/>
            <w:noProof/>
            <w:sz w:val="23"/>
            <w:szCs w:val="23"/>
          </w:rPr>
          <w:t>5</w:t>
        </w:r>
        <w:r w:rsidRPr="00D53BBE">
          <w:rPr>
            <w:rFonts w:ascii="Garamond" w:hAnsi="Garamond"/>
            <w:noProof/>
            <w:sz w:val="23"/>
            <w:szCs w:val="23"/>
          </w:rPr>
          <w:fldChar w:fldCharType="end"/>
        </w:r>
      </w:p>
      <w:p w14:paraId="62DE8DA2" w14:textId="42C9BFB1" w:rsidR="00D53BBE" w:rsidRPr="00354635" w:rsidRDefault="00354635" w:rsidP="00354635">
        <w:pPr>
          <w:pStyle w:val="Footer"/>
          <w:jc w:val="right"/>
          <w:rPr>
            <w:rFonts w:ascii="Garamond" w:hAnsi="Garamond"/>
            <w:i/>
            <w:sz w:val="18"/>
            <w:szCs w:val="23"/>
          </w:rPr>
        </w:pPr>
        <w:r w:rsidRPr="00354635">
          <w:rPr>
            <w:rFonts w:ascii="Garamond" w:hAnsi="Garamond"/>
            <w:i/>
            <w:noProof/>
            <w:sz w:val="18"/>
            <w:szCs w:val="23"/>
          </w:rPr>
          <w:t>Rev. 5/17/2018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DE85" w14:textId="77777777" w:rsidR="00A05E1C" w:rsidRDefault="00A05E1C" w:rsidP="00F1300F">
      <w:pPr>
        <w:spacing w:after="0" w:line="240" w:lineRule="auto"/>
      </w:pPr>
      <w:r>
        <w:separator/>
      </w:r>
    </w:p>
  </w:footnote>
  <w:footnote w:type="continuationSeparator" w:id="0">
    <w:p w14:paraId="5580417D" w14:textId="77777777" w:rsidR="00A05E1C" w:rsidRDefault="00A05E1C" w:rsidP="00F1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39E3"/>
    <w:multiLevelType w:val="hybridMultilevel"/>
    <w:tmpl w:val="936C1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5F2611"/>
    <w:multiLevelType w:val="hybridMultilevel"/>
    <w:tmpl w:val="3BD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A107D"/>
    <w:multiLevelType w:val="hybridMultilevel"/>
    <w:tmpl w:val="6232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C446C8"/>
    <w:multiLevelType w:val="hybridMultilevel"/>
    <w:tmpl w:val="67024A26"/>
    <w:lvl w:ilvl="0" w:tplc="663A2E12">
      <w:start w:val="1"/>
      <w:numFmt w:val="decimal"/>
      <w:lvlText w:val="%1."/>
      <w:lvlJc w:val="left"/>
      <w:pPr>
        <w:ind w:left="720" w:hanging="360"/>
      </w:pPr>
      <w:rPr>
        <w:rFonts w:hint="default"/>
        <w:sz w:val="24"/>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720AF"/>
    <w:multiLevelType w:val="hybridMultilevel"/>
    <w:tmpl w:val="D424009A"/>
    <w:lvl w:ilvl="0" w:tplc="B746A48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6"/>
    <w:rsid w:val="00015E0F"/>
    <w:rsid w:val="00037397"/>
    <w:rsid w:val="00040E50"/>
    <w:rsid w:val="00042002"/>
    <w:rsid w:val="00051DAE"/>
    <w:rsid w:val="00066D98"/>
    <w:rsid w:val="00087B64"/>
    <w:rsid w:val="000C39FD"/>
    <w:rsid w:val="00112E7A"/>
    <w:rsid w:val="001237A5"/>
    <w:rsid w:val="001A6344"/>
    <w:rsid w:val="001B1650"/>
    <w:rsid w:val="002351AB"/>
    <w:rsid w:val="00344DD4"/>
    <w:rsid w:val="00354635"/>
    <w:rsid w:val="00364F7D"/>
    <w:rsid w:val="00403D2C"/>
    <w:rsid w:val="004063A0"/>
    <w:rsid w:val="00416C98"/>
    <w:rsid w:val="00422B3B"/>
    <w:rsid w:val="00447AE1"/>
    <w:rsid w:val="00496518"/>
    <w:rsid w:val="004B29EB"/>
    <w:rsid w:val="00503259"/>
    <w:rsid w:val="00532742"/>
    <w:rsid w:val="00544F62"/>
    <w:rsid w:val="00571F7C"/>
    <w:rsid w:val="005C4CC0"/>
    <w:rsid w:val="005D6C35"/>
    <w:rsid w:val="00625551"/>
    <w:rsid w:val="006657B2"/>
    <w:rsid w:val="006903D9"/>
    <w:rsid w:val="006A33D2"/>
    <w:rsid w:val="00741CC9"/>
    <w:rsid w:val="007429B4"/>
    <w:rsid w:val="007627E0"/>
    <w:rsid w:val="0078599E"/>
    <w:rsid w:val="007C4696"/>
    <w:rsid w:val="00800215"/>
    <w:rsid w:val="008203CA"/>
    <w:rsid w:val="008414B8"/>
    <w:rsid w:val="00844240"/>
    <w:rsid w:val="0087565B"/>
    <w:rsid w:val="00880401"/>
    <w:rsid w:val="008A79A0"/>
    <w:rsid w:val="00901EF9"/>
    <w:rsid w:val="009021CD"/>
    <w:rsid w:val="00907CF0"/>
    <w:rsid w:val="0093710B"/>
    <w:rsid w:val="00964B4C"/>
    <w:rsid w:val="00964D29"/>
    <w:rsid w:val="009D3BE5"/>
    <w:rsid w:val="009D5362"/>
    <w:rsid w:val="00A025E8"/>
    <w:rsid w:val="00A05E1C"/>
    <w:rsid w:val="00A474E8"/>
    <w:rsid w:val="00A613F4"/>
    <w:rsid w:val="00A774E1"/>
    <w:rsid w:val="00AC6F2C"/>
    <w:rsid w:val="00AE4202"/>
    <w:rsid w:val="00B35E30"/>
    <w:rsid w:val="00B6329B"/>
    <w:rsid w:val="00B847C5"/>
    <w:rsid w:val="00BA0548"/>
    <w:rsid w:val="00BA36CD"/>
    <w:rsid w:val="00BC5D91"/>
    <w:rsid w:val="00BD3817"/>
    <w:rsid w:val="00BD4727"/>
    <w:rsid w:val="00C471C4"/>
    <w:rsid w:val="00C60EC9"/>
    <w:rsid w:val="00C76EA7"/>
    <w:rsid w:val="00CB5F3C"/>
    <w:rsid w:val="00CC549C"/>
    <w:rsid w:val="00D273EB"/>
    <w:rsid w:val="00D53BBE"/>
    <w:rsid w:val="00D7644F"/>
    <w:rsid w:val="00DA18B1"/>
    <w:rsid w:val="00DC1DAA"/>
    <w:rsid w:val="00DC31F7"/>
    <w:rsid w:val="00DE09BB"/>
    <w:rsid w:val="00E62A4B"/>
    <w:rsid w:val="00E638DE"/>
    <w:rsid w:val="00EE70DD"/>
    <w:rsid w:val="00F072D7"/>
    <w:rsid w:val="00F1300F"/>
    <w:rsid w:val="00F37817"/>
    <w:rsid w:val="00F843F1"/>
    <w:rsid w:val="00F8623F"/>
    <w:rsid w:val="00FA73FF"/>
    <w:rsid w:val="00FA7433"/>
    <w:rsid w:val="00FB47C3"/>
    <w:rsid w:val="00FD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972C"/>
  <w15:chartTrackingRefBased/>
  <w15:docId w15:val="{B6EACA8D-8D67-46A0-976D-FB55D710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27"/>
    <w:pPr>
      <w:ind w:left="720"/>
      <w:contextualSpacing/>
    </w:pPr>
  </w:style>
  <w:style w:type="paragraph" w:styleId="Header">
    <w:name w:val="header"/>
    <w:basedOn w:val="Normal"/>
    <w:link w:val="HeaderChar"/>
    <w:uiPriority w:val="99"/>
    <w:unhideWhenUsed/>
    <w:rsid w:val="00F13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0F"/>
  </w:style>
  <w:style w:type="paragraph" w:styleId="Footer">
    <w:name w:val="footer"/>
    <w:basedOn w:val="Normal"/>
    <w:link w:val="FooterChar"/>
    <w:uiPriority w:val="99"/>
    <w:unhideWhenUsed/>
    <w:rsid w:val="00F1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0F"/>
  </w:style>
  <w:style w:type="character" w:styleId="CommentReference">
    <w:name w:val="annotation reference"/>
    <w:basedOn w:val="DefaultParagraphFont"/>
    <w:uiPriority w:val="99"/>
    <w:semiHidden/>
    <w:unhideWhenUsed/>
    <w:rsid w:val="00CB5F3C"/>
    <w:rPr>
      <w:sz w:val="16"/>
      <w:szCs w:val="16"/>
    </w:rPr>
  </w:style>
  <w:style w:type="paragraph" w:styleId="CommentText">
    <w:name w:val="annotation text"/>
    <w:basedOn w:val="Normal"/>
    <w:link w:val="CommentTextChar"/>
    <w:uiPriority w:val="99"/>
    <w:semiHidden/>
    <w:unhideWhenUsed/>
    <w:rsid w:val="00CB5F3C"/>
    <w:pPr>
      <w:spacing w:line="240" w:lineRule="auto"/>
    </w:pPr>
    <w:rPr>
      <w:sz w:val="20"/>
      <w:szCs w:val="20"/>
    </w:rPr>
  </w:style>
  <w:style w:type="character" w:customStyle="1" w:styleId="CommentTextChar">
    <w:name w:val="Comment Text Char"/>
    <w:basedOn w:val="DefaultParagraphFont"/>
    <w:link w:val="CommentText"/>
    <w:uiPriority w:val="99"/>
    <w:semiHidden/>
    <w:rsid w:val="00CB5F3C"/>
    <w:rPr>
      <w:sz w:val="20"/>
      <w:szCs w:val="20"/>
    </w:rPr>
  </w:style>
  <w:style w:type="paragraph" w:styleId="CommentSubject">
    <w:name w:val="annotation subject"/>
    <w:basedOn w:val="CommentText"/>
    <w:next w:val="CommentText"/>
    <w:link w:val="CommentSubjectChar"/>
    <w:uiPriority w:val="99"/>
    <w:semiHidden/>
    <w:unhideWhenUsed/>
    <w:rsid w:val="00CB5F3C"/>
    <w:rPr>
      <w:b/>
      <w:bCs/>
    </w:rPr>
  </w:style>
  <w:style w:type="character" w:customStyle="1" w:styleId="CommentSubjectChar">
    <w:name w:val="Comment Subject Char"/>
    <w:basedOn w:val="CommentTextChar"/>
    <w:link w:val="CommentSubject"/>
    <w:uiPriority w:val="99"/>
    <w:semiHidden/>
    <w:rsid w:val="00CB5F3C"/>
    <w:rPr>
      <w:b/>
      <w:bCs/>
      <w:sz w:val="20"/>
      <w:szCs w:val="20"/>
    </w:rPr>
  </w:style>
  <w:style w:type="paragraph" w:styleId="BalloonText">
    <w:name w:val="Balloon Text"/>
    <w:basedOn w:val="Normal"/>
    <w:link w:val="BalloonTextChar"/>
    <w:uiPriority w:val="99"/>
    <w:semiHidden/>
    <w:unhideWhenUsed/>
    <w:rsid w:val="00CB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A572-92DC-42E6-ABA6-C5370F09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5</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abolch</dc:creator>
  <cp:keywords/>
  <dc:description/>
  <cp:lastModifiedBy>Karmin Meade</cp:lastModifiedBy>
  <cp:revision>6</cp:revision>
  <cp:lastPrinted>2020-01-29T19:26:00Z</cp:lastPrinted>
  <dcterms:created xsi:type="dcterms:W3CDTF">2018-05-18T12:27:00Z</dcterms:created>
  <dcterms:modified xsi:type="dcterms:W3CDTF">2020-01-29T19:30:00Z</dcterms:modified>
</cp:coreProperties>
</file>